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20" w:rsidRPr="00C41AB7" w:rsidRDefault="0051379F" w:rsidP="00C41AB7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28"/>
        </w:rPr>
      </w:pPr>
      <w:r w:rsidRPr="00C41AB7">
        <w:rPr>
          <w:rFonts w:ascii="Times New Roman" w:eastAsia="標楷體" w:hAnsi="Times New Roman" w:hint="eastAsia"/>
          <w:b/>
          <w:sz w:val="28"/>
        </w:rPr>
        <w:t>桃園市政府衛生局</w:t>
      </w:r>
    </w:p>
    <w:p w:rsidR="0051379F" w:rsidRPr="00C41AB7" w:rsidRDefault="0051379F" w:rsidP="00C41AB7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28"/>
        </w:rPr>
      </w:pPr>
      <w:r w:rsidRPr="00C41AB7">
        <w:rPr>
          <w:rFonts w:ascii="Times New Roman" w:eastAsia="標楷體" w:hAnsi="Times New Roman" w:hint="eastAsia"/>
          <w:b/>
          <w:sz w:val="28"/>
        </w:rPr>
        <w:t>106</w:t>
      </w:r>
      <w:r w:rsidRPr="00C41AB7">
        <w:rPr>
          <w:rFonts w:ascii="Times New Roman" w:eastAsia="標楷體" w:hAnsi="Times New Roman" w:hint="eastAsia"/>
          <w:b/>
          <w:sz w:val="28"/>
        </w:rPr>
        <w:t>年度急救教育訓練</w:t>
      </w:r>
      <w:r w:rsidR="009A528D">
        <w:rPr>
          <w:rFonts w:ascii="Times New Roman" w:eastAsia="標楷體" w:hAnsi="Times New Roman" w:hint="eastAsia"/>
          <w:b/>
          <w:sz w:val="28"/>
        </w:rPr>
        <w:t>(</w:t>
      </w:r>
      <w:r w:rsidRPr="00C41AB7">
        <w:rPr>
          <w:rFonts w:ascii="Times New Roman" w:eastAsia="標楷體" w:hAnsi="Times New Roman" w:hint="eastAsia"/>
          <w:b/>
          <w:sz w:val="28"/>
        </w:rPr>
        <w:t>8</w:t>
      </w:r>
      <w:r w:rsidRPr="00C41AB7">
        <w:rPr>
          <w:rFonts w:ascii="Times New Roman" w:eastAsia="標楷體" w:hAnsi="Times New Roman" w:hint="eastAsia"/>
          <w:b/>
          <w:sz w:val="28"/>
        </w:rPr>
        <w:t>月</w:t>
      </w:r>
      <w:r w:rsidR="00073FD2" w:rsidRPr="00C41AB7">
        <w:rPr>
          <w:rFonts w:ascii="Times New Roman" w:eastAsia="標楷體" w:hAnsi="Times New Roman"/>
          <w:b/>
          <w:sz w:val="28"/>
        </w:rPr>
        <w:t>AED</w:t>
      </w:r>
      <w:r w:rsidR="00073FD2" w:rsidRPr="00C41AB7">
        <w:rPr>
          <w:rFonts w:ascii="Times New Roman" w:eastAsia="標楷體" w:hAnsi="Times New Roman"/>
          <w:b/>
          <w:sz w:val="28"/>
        </w:rPr>
        <w:t>管理員訓練</w:t>
      </w:r>
      <w:r w:rsidRPr="00C41AB7">
        <w:rPr>
          <w:rFonts w:ascii="Times New Roman" w:eastAsia="標楷體" w:hAnsi="Times New Roman" w:hint="eastAsia"/>
          <w:b/>
          <w:sz w:val="28"/>
        </w:rPr>
        <w:t>課程</w:t>
      </w:r>
      <w:r w:rsidRPr="00C41AB7">
        <w:rPr>
          <w:rFonts w:ascii="Times New Roman" w:eastAsia="標楷體" w:hAnsi="Times New Roman" w:hint="eastAsia"/>
          <w:b/>
          <w:sz w:val="28"/>
        </w:rPr>
        <w:t>)</w:t>
      </w:r>
    </w:p>
    <w:p w:rsidR="0051379F" w:rsidRDefault="0051379F" w:rsidP="00C41AB7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9A528D" w:rsidRPr="00C41AB7" w:rsidRDefault="009A528D" w:rsidP="00C41AB7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51379F" w:rsidRPr="00C41AB7" w:rsidRDefault="0056117E" w:rsidP="00C41AB7">
      <w:pPr>
        <w:pStyle w:val="a3"/>
        <w:numPr>
          <w:ilvl w:val="0"/>
          <w:numId w:val="1"/>
        </w:numPr>
        <w:snapToGrid w:val="0"/>
        <w:spacing w:line="440" w:lineRule="exact"/>
        <w:ind w:leftChars="0" w:left="567" w:hanging="567"/>
        <w:rPr>
          <w:rFonts w:ascii="Times New Roman" w:eastAsia="標楷體" w:hAnsi="Times New Roman"/>
          <w:sz w:val="28"/>
        </w:rPr>
      </w:pPr>
      <w:r w:rsidRPr="00C41AB7">
        <w:rPr>
          <w:rFonts w:ascii="Times New Roman" w:eastAsia="標楷體" w:hAnsi="Times New Roman" w:hint="eastAsia"/>
          <w:sz w:val="28"/>
        </w:rPr>
        <w:t>委辦廠商：</w:t>
      </w:r>
      <w:r w:rsidRPr="00C41AB7">
        <w:rPr>
          <w:rFonts w:ascii="Times New Roman" w:eastAsia="標楷體" w:hAnsi="Times New Roman" w:hint="eastAsia"/>
          <w:bCs/>
          <w:snapToGrid w:val="0"/>
          <w:color w:val="000000"/>
          <w:kern w:val="0"/>
          <w:sz w:val="28"/>
          <w:szCs w:val="28"/>
        </w:rPr>
        <w:t>社團法人台灣運動安全暨急救技能推廣協會</w:t>
      </w:r>
    </w:p>
    <w:p w:rsidR="0056117E" w:rsidRPr="00C41AB7" w:rsidRDefault="00C41AB7" w:rsidP="00C41AB7">
      <w:pPr>
        <w:pStyle w:val="a3"/>
        <w:numPr>
          <w:ilvl w:val="0"/>
          <w:numId w:val="1"/>
        </w:numPr>
        <w:snapToGrid w:val="0"/>
        <w:spacing w:line="440" w:lineRule="exact"/>
        <w:ind w:leftChars="0" w:left="567" w:hanging="567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AED</w:t>
      </w:r>
      <w:r>
        <w:rPr>
          <w:rFonts w:ascii="Times New Roman" w:eastAsia="標楷體" w:hAnsi="Times New Roman" w:hint="eastAsia"/>
          <w:sz w:val="28"/>
        </w:rPr>
        <w:t>管理員訓練</w:t>
      </w:r>
      <w:r w:rsidR="0056117E" w:rsidRPr="00C41AB7">
        <w:rPr>
          <w:rFonts w:ascii="Times New Roman" w:eastAsia="標楷體" w:hAnsi="Times New Roman" w:hint="eastAsia"/>
          <w:sz w:val="28"/>
        </w:rPr>
        <w:t>課程規劃</w:t>
      </w:r>
    </w:p>
    <w:p w:rsidR="0051379F" w:rsidRDefault="00C41AB7" w:rsidP="00C41AB7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辦理場次</w:t>
      </w:r>
    </w:p>
    <w:tbl>
      <w:tblPr>
        <w:tblW w:w="105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2762"/>
        <w:gridCol w:w="5087"/>
        <w:gridCol w:w="776"/>
        <w:gridCol w:w="1056"/>
      </w:tblGrid>
      <w:tr w:rsidR="00C41AB7" w:rsidRPr="00C41AB7" w:rsidTr="009A1F98">
        <w:trPr>
          <w:cantSplit/>
          <w:trHeight w:val="461"/>
          <w:tblHeader/>
        </w:trPr>
        <w:tc>
          <w:tcPr>
            <w:tcW w:w="873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4"/>
              </w:rPr>
              <w:t>梯次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4"/>
              </w:rPr>
              <w:t>日期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4"/>
              </w:rPr>
              <w:t>地點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4"/>
              </w:rPr>
              <w:t>人數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4"/>
              </w:rPr>
              <w:t>講師</w:t>
            </w:r>
          </w:p>
        </w:tc>
      </w:tr>
      <w:tr w:rsidR="00C41AB7" w:rsidRPr="00C41AB7" w:rsidTr="009A1F98">
        <w:trPr>
          <w:trHeight w:val="461"/>
        </w:trPr>
        <w:tc>
          <w:tcPr>
            <w:tcW w:w="873" w:type="dxa"/>
            <w:shd w:val="clear" w:color="auto" w:fill="auto"/>
            <w:vAlign w:val="center"/>
          </w:tcPr>
          <w:p w:rsidR="00C41AB7" w:rsidRPr="00C41AB7" w:rsidRDefault="009A528D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4"/>
              </w:rPr>
              <w:t>106</w:t>
            </w:r>
            <w:r w:rsidRPr="00C41AB7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  <w:t>年</w:t>
            </w:r>
            <w:r w:rsidRPr="00C41AB7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  <w:t>8</w:t>
            </w:r>
            <w:r w:rsidRPr="00C41AB7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4"/>
              </w:rPr>
              <w:t>月</w:t>
            </w:r>
            <w:r w:rsidRPr="00C41AB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4"/>
              </w:rPr>
              <w:t>14</w:t>
            </w:r>
            <w:r w:rsidRPr="00C41AB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4"/>
              </w:rPr>
              <w:t>日</w:t>
            </w:r>
            <w:r w:rsidRPr="00C41AB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4"/>
              </w:rPr>
              <w:t>(</w:t>
            </w:r>
            <w:r w:rsidRPr="00C41AB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4"/>
              </w:rPr>
              <w:t>一</w:t>
            </w:r>
            <w:r w:rsidRPr="00C41AB7">
              <w:rPr>
                <w:rFonts w:ascii="Times New Roman" w:eastAsia="標楷體" w:hAnsi="Times New Roman" w:cs="Times New Roman" w:hint="eastAsia"/>
                <w:bCs/>
                <w:color w:val="000000"/>
                <w:sz w:val="28"/>
                <w:szCs w:val="24"/>
              </w:rPr>
              <w:t>)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桃園勞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工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育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樂中心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302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會議室</w:t>
            </w:r>
          </w:p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hint="eastAsia"/>
                <w:color w:val="000000" w:themeColor="text1"/>
                <w:spacing w:val="30"/>
                <w:sz w:val="28"/>
                <w:szCs w:val="23"/>
                <w:shd w:val="clear" w:color="auto" w:fill="FFFFFF"/>
              </w:rPr>
              <w:t>(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桃園市桃園區縣府路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59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號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3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樓</w:t>
            </w:r>
            <w:r w:rsidRPr="00C41AB7">
              <w:rPr>
                <w:rFonts w:ascii="Times New Roman" w:eastAsia="標楷體" w:hAnsi="Times New Roman" w:hint="eastAsia"/>
                <w:color w:val="000000" w:themeColor="text1"/>
                <w:spacing w:val="30"/>
                <w:sz w:val="28"/>
                <w:szCs w:val="23"/>
                <w:shd w:val="clear" w:color="auto" w:fill="FFFFFF"/>
              </w:rPr>
              <w:t>)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60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陳俊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4"/>
              </w:rPr>
              <w:t>富</w:t>
            </w:r>
          </w:p>
        </w:tc>
        <w:bookmarkStart w:id="0" w:name="_GoBack"/>
        <w:bookmarkEnd w:id="0"/>
      </w:tr>
      <w:tr w:rsidR="00C41AB7" w:rsidRPr="00C41AB7" w:rsidTr="009A1F98">
        <w:trPr>
          <w:cantSplit/>
          <w:trHeight w:val="461"/>
        </w:trPr>
        <w:tc>
          <w:tcPr>
            <w:tcW w:w="873" w:type="dxa"/>
            <w:shd w:val="clear" w:color="auto" w:fill="auto"/>
            <w:vAlign w:val="center"/>
          </w:tcPr>
          <w:p w:rsidR="00C41AB7" w:rsidRPr="00C41AB7" w:rsidRDefault="009A528D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2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106</w:t>
            </w:r>
            <w:r w:rsidRPr="00C41AB7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年</w:t>
            </w:r>
            <w:r w:rsidRPr="00C41AB7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8</w:t>
            </w:r>
            <w:r w:rsidRPr="00C41AB7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月</w:t>
            </w:r>
            <w:r w:rsidRPr="00C41AB7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25</w:t>
            </w:r>
            <w:r w:rsidRPr="00C41AB7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日</w:t>
            </w:r>
            <w:r w:rsidRPr="00C41AB7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五</w:t>
            </w:r>
            <w:r w:rsidRPr="00C41AB7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)</w:t>
            </w:r>
          </w:p>
        </w:tc>
        <w:tc>
          <w:tcPr>
            <w:tcW w:w="5087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平鎮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婦幼館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集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會所</w:t>
            </w:r>
          </w:p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(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桃園市平鎮區廣達里廣成街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10</w:t>
            </w:r>
            <w:r w:rsidRPr="00C41AB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號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樓</w:t>
            </w:r>
            <w:r w:rsidRPr="00C41AB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  <w:t>60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陳谷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4"/>
              </w:rPr>
              <w:t>尚</w:t>
            </w:r>
          </w:p>
        </w:tc>
      </w:tr>
    </w:tbl>
    <w:p w:rsidR="00C41AB7" w:rsidRDefault="00C41AB7" w:rsidP="009A528D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9A528D" w:rsidRDefault="009A528D" w:rsidP="009A528D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9A528D" w:rsidRDefault="009A528D" w:rsidP="009A528D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9A528D" w:rsidRPr="009A528D" w:rsidRDefault="009A528D" w:rsidP="009A528D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C41AB7" w:rsidRDefault="00C41AB7" w:rsidP="00C41AB7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課程表</w:t>
      </w:r>
    </w:p>
    <w:tbl>
      <w:tblPr>
        <w:tblW w:w="973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2365"/>
        <w:gridCol w:w="7365"/>
      </w:tblGrid>
      <w:tr w:rsidR="00C41AB7" w:rsidRPr="00C41AB7" w:rsidTr="00B9784C">
        <w:trPr>
          <w:cantSplit/>
          <w:trHeight w:val="506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</w:t>
            </w:r>
            <w:r w:rsidRPr="00C41A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</w:t>
            </w:r>
            <w:r w:rsidRPr="00C41A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間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</w:t>
            </w:r>
            <w:r w:rsidRPr="00C41A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</w:t>
            </w:r>
            <w:r w:rsidRPr="00C41A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題</w:t>
            </w:r>
            <w:r w:rsidRPr="00C41AB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41AB7" w:rsidRPr="00C41AB7" w:rsidTr="00B9784C">
        <w:trPr>
          <w:cantSplit/>
          <w:trHeight w:val="679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:00~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課前演練</w:t>
            </w:r>
          </w:p>
        </w:tc>
      </w:tr>
      <w:tr w:rsidR="00C41AB7" w:rsidRPr="00C41AB7" w:rsidTr="00B9784C">
        <w:trPr>
          <w:cantSplit/>
          <w:trHeight w:val="679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08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:30~10:00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背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景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緣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起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CPR+AED </w:t>
            </w:r>
          </w:p>
        </w:tc>
      </w:tr>
      <w:tr w:rsidR="00C41AB7" w:rsidRPr="00C41AB7" w:rsidTr="00B9784C">
        <w:trPr>
          <w:cantSplit/>
          <w:trHeight w:val="679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10:00~10:20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休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　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息</w:t>
            </w:r>
          </w:p>
        </w:tc>
      </w:tr>
      <w:tr w:rsidR="00C41AB7" w:rsidRPr="00C41AB7" w:rsidTr="00B9784C">
        <w:trPr>
          <w:cantSplit/>
          <w:trHeight w:val="679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10:20~11:00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CPR+AED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演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練</w:t>
            </w:r>
          </w:p>
        </w:tc>
      </w:tr>
      <w:tr w:rsidR="00C41AB7" w:rsidRPr="00C41AB7" w:rsidTr="00B9784C">
        <w:trPr>
          <w:cantSplit/>
          <w:trHeight w:val="679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11:00~11:10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休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　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息</w:t>
            </w:r>
          </w:p>
        </w:tc>
      </w:tr>
      <w:tr w:rsidR="00C41AB7" w:rsidRPr="00C41AB7" w:rsidTr="00B9784C">
        <w:trPr>
          <w:cantSplit/>
          <w:trHeight w:val="679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11:10~11:50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AED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管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理員</w:t>
            </w:r>
          </w:p>
        </w:tc>
      </w:tr>
      <w:tr w:rsidR="00C41AB7" w:rsidRPr="00C41AB7" w:rsidTr="00B9784C">
        <w:trPr>
          <w:cantSplit/>
          <w:trHeight w:val="679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1:50~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2:00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休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　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息</w:t>
            </w:r>
          </w:p>
        </w:tc>
      </w:tr>
      <w:tr w:rsidR="00C41AB7" w:rsidRPr="00C41AB7" w:rsidTr="00B9784C">
        <w:trPr>
          <w:cantSplit/>
          <w:trHeight w:val="679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2:00~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3:00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7" w:rsidRPr="00C41AB7" w:rsidRDefault="00C41AB7" w:rsidP="00B9784C">
            <w:pPr>
              <w:suppressAutoHyphens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筆試、技術測</w:t>
            </w:r>
            <w:r w:rsidRPr="00C41AB7">
              <w:rPr>
                <w:rFonts w:ascii="Times New Roman" w:eastAsia="標楷體" w:hAnsi="Times New Roman" w:cs="Times New Roman"/>
                <w:sz w:val="28"/>
                <w:szCs w:val="28"/>
              </w:rPr>
              <w:t>驗</w:t>
            </w:r>
            <w:r w:rsidRPr="00C41A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、回饋</w:t>
            </w:r>
          </w:p>
        </w:tc>
      </w:tr>
    </w:tbl>
    <w:p w:rsidR="00C41AB7" w:rsidRDefault="009A528D" w:rsidP="00C41AB7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</w:t>
      </w:r>
    </w:p>
    <w:p w:rsidR="009A528D" w:rsidRDefault="009A528D" w:rsidP="00C41AB7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9A528D" w:rsidRDefault="009A528D" w:rsidP="00C41AB7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9A528D" w:rsidRDefault="009A528D" w:rsidP="00C41AB7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9A528D" w:rsidRPr="00C41AB7" w:rsidRDefault="009A528D" w:rsidP="00C41AB7">
      <w:pPr>
        <w:snapToGrid w:val="0"/>
        <w:spacing w:line="440" w:lineRule="exact"/>
        <w:rPr>
          <w:rFonts w:ascii="Times New Roman" w:eastAsia="標楷體" w:hAnsi="Times New Roman"/>
          <w:sz w:val="28"/>
        </w:rPr>
      </w:pPr>
    </w:p>
    <w:p w:rsidR="009A1F98" w:rsidRDefault="0051379F" w:rsidP="00232CC7">
      <w:pPr>
        <w:pStyle w:val="a3"/>
        <w:numPr>
          <w:ilvl w:val="0"/>
          <w:numId w:val="1"/>
        </w:numPr>
        <w:snapToGrid w:val="0"/>
        <w:spacing w:line="440" w:lineRule="exact"/>
        <w:ind w:leftChars="0" w:left="567" w:hanging="567"/>
        <w:rPr>
          <w:rFonts w:ascii="Times New Roman" w:eastAsia="標楷體" w:hAnsi="Times New Roman"/>
          <w:sz w:val="28"/>
        </w:rPr>
      </w:pPr>
      <w:r w:rsidRPr="00C41AB7">
        <w:rPr>
          <w:rFonts w:ascii="Times New Roman" w:eastAsia="標楷體" w:hAnsi="Times New Roman" w:hint="eastAsia"/>
          <w:sz w:val="28"/>
        </w:rPr>
        <w:t>報名方式</w:t>
      </w:r>
      <w:r w:rsidR="0056117E" w:rsidRPr="00C41AB7">
        <w:rPr>
          <w:rFonts w:ascii="Times New Roman" w:eastAsia="標楷體" w:hAnsi="Times New Roman" w:hint="eastAsia"/>
          <w:sz w:val="28"/>
        </w:rPr>
        <w:t>：</w:t>
      </w:r>
    </w:p>
    <w:p w:rsidR="00232CC7" w:rsidRPr="00232CC7" w:rsidRDefault="00232CC7" w:rsidP="009A1F98">
      <w:pPr>
        <w:pStyle w:val="a3"/>
        <w:snapToGrid w:val="0"/>
        <w:spacing w:line="440" w:lineRule="exact"/>
        <w:ind w:leftChars="0" w:left="567"/>
        <w:rPr>
          <w:rFonts w:ascii="Times New Roman" w:eastAsia="標楷體" w:hAnsi="Times New Roman"/>
          <w:sz w:val="28"/>
        </w:rPr>
      </w:pPr>
      <w:r w:rsidRPr="00232CC7">
        <w:rPr>
          <w:rFonts w:ascii="Times New Roman" w:eastAsia="標楷體" w:hAnsi="Times New Roman" w:hint="eastAsia"/>
          <w:sz w:val="28"/>
        </w:rPr>
        <w:t>即日起開始報名，採線上報名，請逕至社團法人台灣運動安全暨急救技能推廣協會網站</w:t>
      </w:r>
      <w:r>
        <w:rPr>
          <w:rFonts w:ascii="Times New Roman" w:eastAsia="標楷體" w:hAnsi="Times New Roman" w:hint="eastAsia"/>
          <w:sz w:val="28"/>
        </w:rPr>
        <w:t>完成</w:t>
      </w:r>
      <w:r w:rsidRPr="00232CC7">
        <w:rPr>
          <w:rFonts w:ascii="Times New Roman" w:eastAsia="標楷體" w:hAnsi="Times New Roman" w:hint="eastAsia"/>
          <w:sz w:val="28"/>
        </w:rPr>
        <w:t>線上報名（</w:t>
      </w:r>
      <w:r w:rsidRPr="00232CC7">
        <w:rPr>
          <w:rFonts w:ascii="Times New Roman" w:eastAsia="標楷體" w:hAnsi="Times New Roman" w:hint="eastAsia"/>
          <w:sz w:val="28"/>
        </w:rPr>
        <w:t>http://www.sfast.org/</w:t>
      </w:r>
      <w:r w:rsidRPr="00232CC7">
        <w:rPr>
          <w:rFonts w:ascii="Times New Roman" w:eastAsia="標楷體" w:hAnsi="Times New Roman" w:hint="eastAsia"/>
          <w:sz w:val="28"/>
        </w:rPr>
        <w:t>首頁</w:t>
      </w:r>
      <w:r w:rsidRPr="00232CC7">
        <w:rPr>
          <w:rFonts w:ascii="Times New Roman" w:eastAsia="標楷體" w:hAnsi="Times New Roman" w:hint="eastAsia"/>
          <w:sz w:val="28"/>
        </w:rPr>
        <w:t>/</w:t>
      </w:r>
      <w:r w:rsidRPr="00232CC7">
        <w:rPr>
          <w:rFonts w:ascii="Times New Roman" w:eastAsia="標楷體" w:hAnsi="Times New Roman" w:hint="eastAsia"/>
          <w:sz w:val="28"/>
        </w:rPr>
        <w:t>線上報名</w:t>
      </w:r>
      <w:r w:rsidRPr="00232CC7">
        <w:rPr>
          <w:rFonts w:ascii="Times New Roman" w:eastAsia="標楷體" w:hAnsi="Times New Roman" w:hint="eastAsia"/>
          <w:sz w:val="28"/>
        </w:rPr>
        <w:t>/106</w:t>
      </w:r>
      <w:r w:rsidRPr="00232CC7">
        <w:rPr>
          <w:rFonts w:ascii="Times New Roman" w:eastAsia="標楷體" w:hAnsi="Times New Roman" w:hint="eastAsia"/>
          <w:sz w:val="28"/>
        </w:rPr>
        <w:t>年度桃園市政府衛生局委託辦理</w:t>
      </w:r>
      <w:r w:rsidRPr="00232CC7">
        <w:rPr>
          <w:rFonts w:ascii="Times New Roman" w:eastAsia="標楷體" w:hAnsi="Times New Roman" w:hint="eastAsia"/>
          <w:sz w:val="28"/>
        </w:rPr>
        <w:t>AED</w:t>
      </w:r>
      <w:r w:rsidRPr="00232CC7">
        <w:rPr>
          <w:rFonts w:ascii="Times New Roman" w:eastAsia="標楷體" w:hAnsi="Times New Roman" w:hint="eastAsia"/>
          <w:sz w:val="28"/>
        </w:rPr>
        <w:t>管理員教育訓練），報名截止日為課程前</w:t>
      </w:r>
      <w:r w:rsidRPr="00232CC7">
        <w:rPr>
          <w:rFonts w:ascii="Times New Roman" w:eastAsia="標楷體" w:hAnsi="Times New Roman" w:hint="eastAsia"/>
          <w:sz w:val="28"/>
        </w:rPr>
        <w:t>2</w:t>
      </w:r>
      <w:r w:rsidRPr="00232CC7">
        <w:rPr>
          <w:rFonts w:ascii="Times New Roman" w:eastAsia="標楷體" w:hAnsi="Times New Roman" w:hint="eastAsia"/>
          <w:sz w:val="28"/>
        </w:rPr>
        <w:t>天下午</w:t>
      </w:r>
      <w:r w:rsidRPr="00232CC7">
        <w:rPr>
          <w:rFonts w:ascii="Times New Roman" w:eastAsia="標楷體" w:hAnsi="Times New Roman" w:hint="eastAsia"/>
          <w:sz w:val="28"/>
        </w:rPr>
        <w:t>5</w:t>
      </w:r>
      <w:r w:rsidRPr="00232CC7">
        <w:rPr>
          <w:rFonts w:ascii="Times New Roman" w:eastAsia="標楷體" w:hAnsi="Times New Roman" w:hint="eastAsia"/>
          <w:sz w:val="28"/>
        </w:rPr>
        <w:t>點，如未額滿，當日開放現場報名。</w:t>
      </w:r>
    </w:p>
    <w:p w:rsidR="009A1F98" w:rsidRDefault="00232CC7" w:rsidP="00232CC7">
      <w:pPr>
        <w:pStyle w:val="a3"/>
        <w:numPr>
          <w:ilvl w:val="0"/>
          <w:numId w:val="1"/>
        </w:numPr>
        <w:snapToGrid w:val="0"/>
        <w:spacing w:line="440" w:lineRule="exact"/>
        <w:ind w:leftChars="0" w:left="567" w:hanging="567"/>
        <w:rPr>
          <w:rFonts w:ascii="Times New Roman" w:eastAsia="標楷體" w:hAnsi="Times New Roman"/>
          <w:sz w:val="28"/>
        </w:rPr>
      </w:pPr>
      <w:r w:rsidRPr="00232CC7">
        <w:rPr>
          <w:rFonts w:ascii="Times New Roman" w:eastAsia="標楷體" w:hAnsi="Times New Roman" w:hint="eastAsia"/>
          <w:sz w:val="28"/>
        </w:rPr>
        <w:t>聯絡方式：</w:t>
      </w:r>
    </w:p>
    <w:p w:rsidR="00232CC7" w:rsidRPr="00232CC7" w:rsidRDefault="00232CC7" w:rsidP="009A1F98">
      <w:pPr>
        <w:pStyle w:val="a3"/>
        <w:snapToGrid w:val="0"/>
        <w:spacing w:line="440" w:lineRule="exact"/>
        <w:ind w:leftChars="0" w:left="567"/>
        <w:rPr>
          <w:rFonts w:ascii="Times New Roman" w:eastAsia="標楷體" w:hAnsi="Times New Roman"/>
          <w:sz w:val="28"/>
        </w:rPr>
      </w:pPr>
      <w:r w:rsidRPr="00232CC7">
        <w:rPr>
          <w:rFonts w:ascii="Times New Roman" w:eastAsia="標楷體" w:hAnsi="Times New Roman" w:hint="eastAsia"/>
          <w:sz w:val="28"/>
        </w:rPr>
        <w:t>若有課程或發放證書等相關問題，請洽社團法人台灣運動安全暨急救技能推廣協會林小姐，電話：</w:t>
      </w:r>
      <w:r w:rsidRPr="00232CC7">
        <w:rPr>
          <w:rFonts w:ascii="Times New Roman" w:eastAsia="標楷體" w:hAnsi="Times New Roman" w:hint="eastAsia"/>
          <w:sz w:val="28"/>
        </w:rPr>
        <w:t>02-22490088</w:t>
      </w:r>
      <w:r w:rsidRPr="00232CC7">
        <w:rPr>
          <w:rFonts w:ascii="Times New Roman" w:eastAsia="標楷體" w:hAnsi="Times New Roman" w:hint="eastAsia"/>
          <w:sz w:val="28"/>
        </w:rPr>
        <w:t>轉</w:t>
      </w:r>
      <w:r w:rsidRPr="00232CC7">
        <w:rPr>
          <w:rFonts w:ascii="Times New Roman" w:eastAsia="標楷體" w:hAnsi="Times New Roman" w:hint="eastAsia"/>
          <w:sz w:val="28"/>
        </w:rPr>
        <w:t>1232</w:t>
      </w:r>
      <w:r w:rsidRPr="00232CC7">
        <w:rPr>
          <w:rFonts w:ascii="Times New Roman" w:eastAsia="標楷體" w:hAnsi="Times New Roman" w:hint="eastAsia"/>
          <w:sz w:val="28"/>
        </w:rPr>
        <w:t>、傳真：</w:t>
      </w:r>
      <w:r w:rsidRPr="00232CC7">
        <w:rPr>
          <w:rFonts w:ascii="Times New Roman" w:eastAsia="標楷體" w:hAnsi="Times New Roman" w:hint="eastAsia"/>
          <w:sz w:val="28"/>
        </w:rPr>
        <w:t>02-82456275</w:t>
      </w:r>
      <w:r w:rsidRPr="00232CC7">
        <w:rPr>
          <w:rFonts w:ascii="Times New Roman" w:eastAsia="標楷體" w:hAnsi="Times New Roman" w:hint="eastAsia"/>
          <w:sz w:val="28"/>
        </w:rPr>
        <w:t>、電子信箱：</w:t>
      </w:r>
      <w:r w:rsidRPr="00232CC7">
        <w:rPr>
          <w:rFonts w:ascii="Times New Roman" w:eastAsia="標楷體" w:hAnsi="Times New Roman" w:hint="eastAsia"/>
          <w:sz w:val="28"/>
        </w:rPr>
        <w:t>70967@s.tmu.edu.tw</w:t>
      </w:r>
      <w:r w:rsidRPr="00232CC7">
        <w:rPr>
          <w:rFonts w:ascii="Times New Roman" w:eastAsia="標楷體" w:hAnsi="Times New Roman" w:hint="eastAsia"/>
          <w:sz w:val="28"/>
        </w:rPr>
        <w:t>。</w:t>
      </w:r>
    </w:p>
    <w:p w:rsidR="00232CC7" w:rsidRPr="00291206" w:rsidRDefault="00232CC7" w:rsidP="00232CC7">
      <w:pPr>
        <w:pStyle w:val="aa"/>
        <w:ind w:left="480"/>
      </w:pPr>
    </w:p>
    <w:p w:rsidR="0056117E" w:rsidRPr="00232CC7" w:rsidRDefault="0056117E" w:rsidP="00232CC7">
      <w:pPr>
        <w:pStyle w:val="a3"/>
        <w:snapToGrid w:val="0"/>
        <w:spacing w:line="440" w:lineRule="exact"/>
        <w:ind w:leftChars="0" w:left="567"/>
        <w:rPr>
          <w:rFonts w:ascii="Times New Roman" w:eastAsia="標楷體" w:hAnsi="Times New Roman"/>
          <w:sz w:val="28"/>
        </w:rPr>
      </w:pPr>
    </w:p>
    <w:p w:rsidR="00843D82" w:rsidRPr="00C41AB7" w:rsidRDefault="00843D82" w:rsidP="00C41AB7">
      <w:pPr>
        <w:pStyle w:val="a3"/>
        <w:snapToGrid w:val="0"/>
        <w:spacing w:line="440" w:lineRule="exact"/>
        <w:ind w:leftChars="0" w:left="567"/>
        <w:jc w:val="both"/>
        <w:rPr>
          <w:rFonts w:ascii="Times New Roman" w:eastAsia="標楷體" w:hAnsi="Times New Roman"/>
          <w:sz w:val="28"/>
        </w:rPr>
      </w:pPr>
    </w:p>
    <w:p w:rsidR="0051379F" w:rsidRPr="009A1F98" w:rsidRDefault="0051379F" w:rsidP="00232CC7">
      <w:pPr>
        <w:pStyle w:val="a3"/>
        <w:snapToGrid w:val="0"/>
        <w:spacing w:line="440" w:lineRule="exact"/>
        <w:ind w:leftChars="0" w:left="567"/>
        <w:rPr>
          <w:rFonts w:ascii="Times New Roman" w:eastAsia="標楷體" w:hAnsi="Times New Roman"/>
          <w:sz w:val="28"/>
        </w:rPr>
      </w:pPr>
    </w:p>
    <w:sectPr w:rsidR="0051379F" w:rsidRPr="009A1F98" w:rsidSect="0041130B">
      <w:pgSz w:w="11906" w:h="16838"/>
      <w:pgMar w:top="851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8E4" w:rsidRDefault="008908E4" w:rsidP="00691A6A">
      <w:r>
        <w:separator/>
      </w:r>
    </w:p>
  </w:endnote>
  <w:endnote w:type="continuationSeparator" w:id="0">
    <w:p w:rsidR="008908E4" w:rsidRDefault="008908E4" w:rsidP="00691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Yuppy TC Regular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8E4" w:rsidRDefault="008908E4" w:rsidP="00691A6A">
      <w:r>
        <w:separator/>
      </w:r>
    </w:p>
  </w:footnote>
  <w:footnote w:type="continuationSeparator" w:id="0">
    <w:p w:rsidR="008908E4" w:rsidRDefault="008908E4" w:rsidP="00691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7617"/>
    <w:multiLevelType w:val="hybridMultilevel"/>
    <w:tmpl w:val="777E9E3E"/>
    <w:lvl w:ilvl="0" w:tplc="44D8930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">
    <w:nsid w:val="3E7D034A"/>
    <w:multiLevelType w:val="hybridMultilevel"/>
    <w:tmpl w:val="B7FE33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88C6AEE"/>
    <w:multiLevelType w:val="hybridMultilevel"/>
    <w:tmpl w:val="66149D50"/>
    <w:lvl w:ilvl="0" w:tplc="99605E74">
      <w:start w:val="1"/>
      <w:numFmt w:val="taiwaneseCountingThousand"/>
      <w:lvlText w:val="%1、"/>
      <w:lvlJc w:val="left"/>
      <w:pPr>
        <w:ind w:left="76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E433B7"/>
    <w:multiLevelType w:val="hybridMultilevel"/>
    <w:tmpl w:val="1556F362"/>
    <w:lvl w:ilvl="0" w:tplc="C632F9A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79F"/>
    <w:rsid w:val="00024578"/>
    <w:rsid w:val="00073FD2"/>
    <w:rsid w:val="001523B2"/>
    <w:rsid w:val="001953E6"/>
    <w:rsid w:val="00232CC7"/>
    <w:rsid w:val="00286736"/>
    <w:rsid w:val="00291071"/>
    <w:rsid w:val="00331306"/>
    <w:rsid w:val="00340F49"/>
    <w:rsid w:val="00373A52"/>
    <w:rsid w:val="003F3D0A"/>
    <w:rsid w:val="0041130B"/>
    <w:rsid w:val="00452D2B"/>
    <w:rsid w:val="00512954"/>
    <w:rsid w:val="0051379F"/>
    <w:rsid w:val="0056117E"/>
    <w:rsid w:val="00566045"/>
    <w:rsid w:val="005F6B49"/>
    <w:rsid w:val="0063541F"/>
    <w:rsid w:val="00691A6A"/>
    <w:rsid w:val="006A7539"/>
    <w:rsid w:val="006D5C2B"/>
    <w:rsid w:val="00843D82"/>
    <w:rsid w:val="008908E4"/>
    <w:rsid w:val="008D10F9"/>
    <w:rsid w:val="009A1F98"/>
    <w:rsid w:val="009A528D"/>
    <w:rsid w:val="00C41AB7"/>
    <w:rsid w:val="00CF39C5"/>
    <w:rsid w:val="00D64520"/>
    <w:rsid w:val="00EC6E46"/>
    <w:rsid w:val="00F7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79F"/>
    <w:pPr>
      <w:ind w:leftChars="200" w:left="480"/>
    </w:pPr>
  </w:style>
  <w:style w:type="table" w:styleId="a4">
    <w:name w:val="Table Grid"/>
    <w:basedOn w:val="a1"/>
    <w:uiPriority w:val="59"/>
    <w:rsid w:val="00513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56117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91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1A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1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1A6A"/>
    <w:rPr>
      <w:sz w:val="20"/>
      <w:szCs w:val="20"/>
    </w:rPr>
  </w:style>
  <w:style w:type="paragraph" w:styleId="aa">
    <w:name w:val="No Spacing"/>
    <w:uiPriority w:val="1"/>
    <w:qFormat/>
    <w:rsid w:val="00232CC7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23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32C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8BB5-6F13-4E34-90C2-7076128F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>SYNNEX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醫管科黃琬茹</dc:creator>
  <cp:lastModifiedBy>PS</cp:lastModifiedBy>
  <cp:revision>2</cp:revision>
  <cp:lastPrinted>2017-07-21T05:23:00Z</cp:lastPrinted>
  <dcterms:created xsi:type="dcterms:W3CDTF">2017-08-01T02:04:00Z</dcterms:created>
  <dcterms:modified xsi:type="dcterms:W3CDTF">2017-08-01T02:04:00Z</dcterms:modified>
</cp:coreProperties>
</file>