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232" w:rsidRPr="00F66160" w:rsidRDefault="00F10232" w:rsidP="002475A9">
      <w:pPr>
        <w:spacing w:line="500" w:lineRule="exact"/>
        <w:jc w:val="center"/>
        <w:rPr>
          <w:rFonts w:ascii="標楷體" w:eastAsia="標楷體" w:hAnsi="標楷體"/>
          <w:b/>
          <w:sz w:val="32"/>
          <w:szCs w:val="32"/>
        </w:rPr>
      </w:pPr>
      <w:r w:rsidRPr="00F66160">
        <w:rPr>
          <w:rFonts w:ascii="標楷體" w:eastAsia="標楷體" w:hAnsi="標楷體" w:hint="eastAsia"/>
          <w:b/>
          <w:sz w:val="32"/>
          <w:szCs w:val="32"/>
        </w:rPr>
        <w:t>桃園市</w:t>
      </w:r>
      <w:r w:rsidRPr="00F66160">
        <w:rPr>
          <w:rFonts w:ascii="標楷體" w:eastAsia="標楷體" w:hAnsi="標楷體"/>
          <w:b/>
          <w:sz w:val="32"/>
          <w:szCs w:val="32"/>
        </w:rPr>
        <w:t>106</w:t>
      </w:r>
      <w:r w:rsidRPr="00F66160">
        <w:rPr>
          <w:rFonts w:ascii="標楷體" w:eastAsia="標楷體" w:hAnsi="標楷體" w:hint="eastAsia"/>
          <w:b/>
          <w:sz w:val="32"/>
          <w:szCs w:val="32"/>
        </w:rPr>
        <w:t>年度十二年國民基本教育</w:t>
      </w:r>
    </w:p>
    <w:p w:rsidR="00F10232" w:rsidRPr="00F66160" w:rsidRDefault="00F10232" w:rsidP="002475A9">
      <w:pPr>
        <w:spacing w:line="500" w:lineRule="exact"/>
        <w:jc w:val="center"/>
        <w:rPr>
          <w:rFonts w:ascii="標楷體" w:eastAsia="標楷體" w:hAnsi="標楷體"/>
          <w:b/>
          <w:sz w:val="32"/>
          <w:szCs w:val="32"/>
        </w:rPr>
      </w:pPr>
      <w:r w:rsidRPr="00F66160">
        <w:rPr>
          <w:rFonts w:ascii="標楷體" w:eastAsia="標楷體" w:hAnsi="標楷體" w:hint="eastAsia"/>
          <w:b/>
          <w:sz w:val="32"/>
          <w:szCs w:val="32"/>
        </w:rPr>
        <w:t>精進國民中學及國民小學教學品質計畫</w:t>
      </w:r>
    </w:p>
    <w:p w:rsidR="00F10232" w:rsidRPr="00F66160" w:rsidRDefault="00F10232" w:rsidP="002475A9">
      <w:pPr>
        <w:spacing w:line="320" w:lineRule="exact"/>
        <w:jc w:val="center"/>
        <w:rPr>
          <w:rFonts w:ascii="標楷體" w:eastAsia="標楷體" w:hAnsi="標楷體"/>
          <w:b/>
          <w:sz w:val="32"/>
          <w:szCs w:val="32"/>
        </w:rPr>
      </w:pPr>
    </w:p>
    <w:p w:rsidR="00F10232" w:rsidRPr="00F66160" w:rsidRDefault="00F10232" w:rsidP="00031E70">
      <w:pPr>
        <w:pStyle w:val="1"/>
        <w:spacing w:line="500" w:lineRule="exact"/>
        <w:ind w:left="2"/>
        <w:rPr>
          <w:rFonts w:ascii="標楷體" w:eastAsia="標楷體" w:hAnsi="標楷體"/>
          <w:bCs/>
          <w:sz w:val="32"/>
          <w:szCs w:val="32"/>
        </w:rPr>
      </w:pPr>
      <w:bookmarkStart w:id="0" w:name="_Toc472929307"/>
      <w:smartTag w:uri="urn:schemas-microsoft-com:office:smarttags" w:element="chsdate">
        <w:smartTagPr>
          <w:attr w:name="IsROCDate" w:val="False"/>
          <w:attr w:name="IsLunarDate" w:val="False"/>
          <w:attr w:name="Day" w:val="21"/>
          <w:attr w:name="Month" w:val="3"/>
          <w:attr w:name="Year" w:val="1941"/>
        </w:smartTagPr>
        <w:r w:rsidRPr="00F66160">
          <w:rPr>
            <w:rFonts w:ascii="標楷體" w:eastAsia="標楷體" w:hAnsi="標楷體"/>
            <w:bCs/>
            <w:sz w:val="32"/>
            <w:szCs w:val="32"/>
          </w:rPr>
          <w:t>3-21-41</w:t>
        </w:r>
      </w:smartTag>
      <w:r w:rsidRPr="00F66160">
        <w:rPr>
          <w:rFonts w:ascii="標楷體" w:eastAsia="標楷體" w:hAnsi="標楷體"/>
          <w:bCs/>
          <w:sz w:val="32"/>
          <w:szCs w:val="32"/>
        </w:rPr>
        <w:t>-5</w:t>
      </w:r>
      <w:r w:rsidRPr="00F66160">
        <w:rPr>
          <w:rFonts w:ascii="標楷體" w:eastAsia="標楷體" w:hAnsi="標楷體" w:hint="eastAsia"/>
          <w:bCs/>
          <w:sz w:val="32"/>
          <w:szCs w:val="32"/>
        </w:rPr>
        <w:t>：桃園市國小</w:t>
      </w:r>
      <w:r>
        <w:rPr>
          <w:rFonts w:ascii="標楷體" w:eastAsia="標楷體" w:hAnsi="標楷體" w:hint="eastAsia"/>
          <w:bCs/>
          <w:sz w:val="32"/>
          <w:szCs w:val="32"/>
        </w:rPr>
        <w:t>推動十二年國教</w:t>
      </w:r>
      <w:r w:rsidRPr="00F66160">
        <w:rPr>
          <w:rFonts w:ascii="標楷體" w:eastAsia="標楷體" w:hAnsi="標楷體" w:hint="eastAsia"/>
          <w:bCs/>
          <w:sz w:val="32"/>
          <w:szCs w:val="32"/>
        </w:rPr>
        <w:t>「</w:t>
      </w:r>
      <w:r w:rsidR="00513EB4" w:rsidRPr="00771A8F">
        <w:rPr>
          <w:rFonts w:ascii="標楷體" w:eastAsia="標楷體" w:hAnsi="標楷體" w:hint="eastAsia"/>
          <w:bCs/>
          <w:sz w:val="32"/>
          <w:szCs w:val="32"/>
        </w:rPr>
        <w:t>綜合活動</w:t>
      </w:r>
      <w:r w:rsidRPr="00771A8F">
        <w:rPr>
          <w:rFonts w:ascii="標楷體" w:eastAsia="標楷體" w:hAnsi="標楷體" w:hint="eastAsia"/>
          <w:bCs/>
          <w:sz w:val="32"/>
          <w:szCs w:val="32"/>
        </w:rPr>
        <w:t>學習</w:t>
      </w:r>
      <w:r w:rsidRPr="00F66160">
        <w:rPr>
          <w:rFonts w:ascii="標楷體" w:eastAsia="標楷體" w:hAnsi="標楷體" w:hint="eastAsia"/>
          <w:bCs/>
          <w:sz w:val="32"/>
          <w:szCs w:val="32"/>
        </w:rPr>
        <w:t>領</w:t>
      </w:r>
      <w:r>
        <w:rPr>
          <w:rFonts w:ascii="標楷體" w:eastAsia="標楷體" w:hAnsi="標楷體" w:hint="eastAsia"/>
          <w:bCs/>
          <w:sz w:val="32"/>
          <w:szCs w:val="32"/>
        </w:rPr>
        <w:t>域課程綱要素養導向教學設計</w:t>
      </w:r>
      <w:r w:rsidRPr="00F66160">
        <w:rPr>
          <w:rFonts w:ascii="標楷體" w:eastAsia="標楷體" w:hAnsi="標楷體" w:hint="eastAsia"/>
          <w:bCs/>
          <w:sz w:val="32"/>
          <w:szCs w:val="32"/>
        </w:rPr>
        <w:t>社群種子教師</w:t>
      </w:r>
      <w:r>
        <w:rPr>
          <w:rFonts w:ascii="標楷體" w:eastAsia="標楷體" w:hAnsi="標楷體" w:hint="eastAsia"/>
          <w:bCs/>
          <w:sz w:val="32"/>
          <w:szCs w:val="32"/>
        </w:rPr>
        <w:t>增能研習</w:t>
      </w:r>
      <w:r w:rsidRPr="00F66160">
        <w:rPr>
          <w:rFonts w:ascii="標楷體" w:eastAsia="標楷體" w:hAnsi="標楷體" w:hint="eastAsia"/>
          <w:bCs/>
          <w:sz w:val="32"/>
          <w:szCs w:val="32"/>
        </w:rPr>
        <w:t>」實施計畫</w:t>
      </w:r>
      <w:bookmarkEnd w:id="0"/>
    </w:p>
    <w:p w:rsidR="00F10232" w:rsidRPr="00F66160" w:rsidRDefault="00F10232" w:rsidP="002475A9">
      <w:pPr>
        <w:spacing w:line="460" w:lineRule="exact"/>
        <w:rPr>
          <w:rFonts w:ascii="標楷體" w:eastAsia="標楷體" w:hAnsi="標楷體"/>
          <w:b/>
          <w:sz w:val="28"/>
          <w:szCs w:val="28"/>
        </w:rPr>
      </w:pPr>
      <w:r w:rsidRPr="00F66160">
        <w:rPr>
          <w:rFonts w:ascii="標楷體" w:eastAsia="標楷體" w:hAnsi="標楷體" w:hint="eastAsia"/>
          <w:b/>
          <w:sz w:val="28"/>
          <w:szCs w:val="28"/>
        </w:rPr>
        <w:t>壹、緣起</w:t>
      </w:r>
    </w:p>
    <w:p w:rsidR="00F10232" w:rsidRDefault="00F10232" w:rsidP="00E50625">
      <w:pPr>
        <w:autoSpaceDE w:val="0"/>
        <w:autoSpaceDN w:val="0"/>
        <w:adjustRightInd w:val="0"/>
        <w:jc w:val="center"/>
        <w:rPr>
          <w:rFonts w:ascii="標楷體" w:eastAsia="標楷體" w:hAnsi="標楷體" w:cs="DFKaiShu-SB-Estd-BF"/>
          <w:b/>
          <w:kern w:val="0"/>
        </w:rPr>
      </w:pPr>
    </w:p>
    <w:p w:rsidR="00F10232" w:rsidRPr="002348DA" w:rsidRDefault="00F10232" w:rsidP="00E50625">
      <w:pPr>
        <w:autoSpaceDE w:val="0"/>
        <w:autoSpaceDN w:val="0"/>
        <w:adjustRightInd w:val="0"/>
        <w:jc w:val="center"/>
        <w:rPr>
          <w:rFonts w:ascii="標楷體" w:eastAsia="標楷體" w:hAnsi="標楷體" w:cs="DFKaiShu-SB-Estd-BF"/>
          <w:b/>
          <w:kern w:val="0"/>
        </w:rPr>
      </w:pPr>
      <w:r w:rsidRPr="002348DA">
        <w:rPr>
          <w:rFonts w:ascii="標楷體" w:eastAsia="標楷體" w:hAnsi="標楷體" w:cs="DFKaiShu-SB-Estd-BF" w:hint="eastAsia"/>
          <w:b/>
          <w:kern w:val="0"/>
        </w:rPr>
        <w:t>當世界改變，我們也必須改變</w:t>
      </w:r>
      <w:r w:rsidRPr="002348DA">
        <w:rPr>
          <w:rFonts w:ascii="標楷體" w:eastAsia="標楷體" w:hAnsi="標楷體" w:cs="DFKaiShu-SB-Estd-BF"/>
          <w:b/>
          <w:kern w:val="0"/>
        </w:rPr>
        <w:t>—Handy, C.</w:t>
      </w:r>
      <w:r w:rsidRPr="002348DA">
        <w:rPr>
          <w:rFonts w:ascii="標楷體" w:eastAsia="標楷體" w:hAnsi="標楷體" w:cs="DFKaiShu-SB-Estd-BF" w:hint="eastAsia"/>
          <w:b/>
          <w:kern w:val="0"/>
        </w:rPr>
        <w:t>，齊若蘭。</w:t>
      </w:r>
    </w:p>
    <w:p w:rsidR="00F10232" w:rsidRDefault="00F10232" w:rsidP="00270D8D">
      <w:pPr>
        <w:ind w:leftChars="177" w:left="425" w:firstLineChars="236" w:firstLine="566"/>
        <w:rPr>
          <w:rFonts w:ascii="標楷體" w:eastAsia="標楷體" w:hAnsi="標楷體"/>
          <w:color w:val="333333"/>
        </w:rPr>
      </w:pPr>
      <w:r>
        <w:rPr>
          <w:rFonts w:ascii="標楷體" w:eastAsia="標楷體" w:hAnsi="標楷體"/>
          <w:color w:val="333333"/>
        </w:rPr>
        <w:t xml:space="preserve">    </w:t>
      </w:r>
    </w:p>
    <w:p w:rsidR="00F10232" w:rsidRDefault="00F10232" w:rsidP="00270D8D">
      <w:pPr>
        <w:ind w:leftChars="177" w:left="425" w:firstLineChars="236" w:firstLine="566"/>
        <w:rPr>
          <w:rFonts w:ascii="標楷體" w:eastAsia="標楷體" w:hAnsi="標楷體"/>
          <w:color w:val="333333"/>
        </w:rPr>
      </w:pPr>
      <w:r w:rsidRPr="008335C8">
        <w:rPr>
          <w:rFonts w:ascii="標楷體" w:eastAsia="標楷體" w:hAnsi="標楷體" w:hint="eastAsia"/>
          <w:color w:val="333333"/>
        </w:rPr>
        <w:t>課程改革是「從有到更好」，一棒接一棒</w:t>
      </w:r>
      <w:r>
        <w:rPr>
          <w:rFonts w:ascii="標楷體" w:eastAsia="標楷體" w:hAnsi="標楷體" w:hint="eastAsia"/>
          <w:color w:val="333333"/>
        </w:rPr>
        <w:t>的持續歷程。而</w:t>
      </w:r>
      <w:r w:rsidRPr="00E26FB9">
        <w:rPr>
          <w:rFonts w:ascii="標楷體" w:eastAsia="標楷體" w:hAnsi="標楷體" w:hint="eastAsia"/>
          <w:color w:val="333333"/>
        </w:rPr>
        <w:t>十二年國民基本教育，是</w:t>
      </w:r>
      <w:r>
        <w:rPr>
          <w:rFonts w:ascii="標楷體" w:eastAsia="標楷體" w:hAnsi="標楷體" w:hint="eastAsia"/>
          <w:color w:val="333333"/>
        </w:rPr>
        <w:t>植基於</w:t>
      </w:r>
      <w:r w:rsidRPr="00E26FB9">
        <w:rPr>
          <w:rFonts w:ascii="標楷體" w:eastAsia="標楷體" w:hAnsi="標楷體" w:hint="eastAsia"/>
          <w:color w:val="333333"/>
        </w:rPr>
        <w:t>在九年國民教育的基礎上，</w:t>
      </w:r>
      <w:r w:rsidRPr="00E26FB9">
        <w:rPr>
          <w:rFonts w:ascii="標楷體" w:eastAsia="標楷體" w:hAnsi="標楷體" w:hint="eastAsia"/>
        </w:rPr>
        <w:t>為提升</w:t>
      </w:r>
      <w:r>
        <w:rPr>
          <w:rFonts w:ascii="標楷體" w:eastAsia="標楷體" w:hAnsi="標楷體" w:hint="eastAsia"/>
        </w:rPr>
        <w:t>中小學教育品質、成就每一個孩子、厚植國家競爭力之三大願景、</w:t>
      </w:r>
      <w:r w:rsidRPr="00E26FB9">
        <w:rPr>
          <w:rFonts w:ascii="標楷體" w:eastAsia="標楷體" w:hAnsi="標楷體" w:hint="eastAsia"/>
          <w:color w:val="333333"/>
        </w:rPr>
        <w:t>五大理念</w:t>
      </w:r>
      <w:r>
        <w:rPr>
          <w:rFonts w:ascii="標楷體" w:eastAsia="標楷體" w:hAnsi="標楷體" w:hint="eastAsia"/>
          <w:color w:val="333333"/>
        </w:rPr>
        <w:t>（</w:t>
      </w:r>
      <w:r w:rsidRPr="00E26FB9">
        <w:rPr>
          <w:rFonts w:ascii="標楷體" w:eastAsia="標楷體" w:hAnsi="標楷體" w:hint="eastAsia"/>
          <w:color w:val="333333"/>
        </w:rPr>
        <w:t>有教無類、因材施教、適性揚才、多元進路、優質銜接</w:t>
      </w:r>
      <w:r>
        <w:rPr>
          <w:rFonts w:ascii="標楷體" w:eastAsia="標楷體" w:hAnsi="標楷體" w:hint="eastAsia"/>
          <w:color w:val="333333"/>
        </w:rPr>
        <w:t>）、六大目標。希冀透過三面九項</w:t>
      </w:r>
      <w:r w:rsidRPr="00A97557">
        <w:rPr>
          <w:rFonts w:ascii="標楷體" w:eastAsia="標楷體" w:hAnsi="標楷體" w:cs="DFKaiShu-SB-Estd-BF" w:hint="eastAsia"/>
          <w:kern w:val="0"/>
        </w:rPr>
        <w:t>核心素養之具體內涵</w:t>
      </w:r>
      <w:r w:rsidRPr="00A97557">
        <w:rPr>
          <w:rFonts w:ascii="標楷體" w:eastAsia="標楷體" w:hAnsi="標楷體" w:hint="eastAsia"/>
          <w:color w:val="333333"/>
        </w:rPr>
        <w:t>的發展與實踐來達成。</w:t>
      </w:r>
    </w:p>
    <w:p w:rsidR="00F10232" w:rsidRPr="00E26FB9" w:rsidRDefault="00F10232" w:rsidP="00270D8D">
      <w:pPr>
        <w:ind w:leftChars="177" w:left="425" w:firstLineChars="236" w:firstLine="566"/>
        <w:rPr>
          <w:rFonts w:ascii="標楷體" w:eastAsia="標楷體" w:hAnsi="標楷體" w:cs="Arial"/>
        </w:rPr>
      </w:pPr>
    </w:p>
    <w:p w:rsidR="00F10232" w:rsidRDefault="00F10232" w:rsidP="00270D8D">
      <w:pPr>
        <w:ind w:leftChars="177" w:left="425" w:firstLineChars="236" w:firstLine="566"/>
        <w:rPr>
          <w:rFonts w:ascii="標楷體" w:eastAsia="標楷體" w:hAnsi="標楷體"/>
        </w:rPr>
      </w:pPr>
      <w:r>
        <w:rPr>
          <w:rFonts w:ascii="標楷體" w:eastAsia="標楷體" w:hAnsi="標楷體" w:cs="Arial" w:hint="eastAsia"/>
        </w:rPr>
        <w:t>而</w:t>
      </w:r>
      <w:r w:rsidRPr="00A26B95">
        <w:rPr>
          <w:rFonts w:ascii="標楷體" w:eastAsia="標楷體" w:hAnsi="標楷體" w:cs="Arial" w:hint="eastAsia"/>
        </w:rPr>
        <w:t>「核心素養」是指一個人為適應現在生活及面對未來挑戰，所應具備的知識、能力與態度。</w:t>
      </w:r>
      <w:r w:rsidRPr="00A26B95">
        <w:rPr>
          <w:rFonts w:ascii="標楷體" w:eastAsia="標楷體" w:hAnsi="標楷體" w:cs="標楷體" w:hint="eastAsia"/>
          <w:kern w:val="0"/>
        </w:rPr>
        <w:t>核心素養的表述可彰顯學習者的主體性，不再只以學科知識作為學習的唯一範疇，而是關照學習者可整合運用於「生活情境」，強調其在生活中能夠實踐力行的特質。</w:t>
      </w:r>
      <w:r w:rsidRPr="00A26B95">
        <w:rPr>
          <w:rFonts w:ascii="標楷體" w:eastAsia="標楷體" w:hAnsi="標楷體" w:hint="eastAsia"/>
        </w:rPr>
        <w:t>此一新的教學重點，</w:t>
      </w:r>
      <w:r>
        <w:rPr>
          <w:rFonts w:ascii="標楷體" w:eastAsia="標楷體" w:hAnsi="標楷體" w:hint="eastAsia"/>
        </w:rPr>
        <w:t>教學現場之</w:t>
      </w:r>
      <w:r w:rsidRPr="00A26B95">
        <w:rPr>
          <w:rFonts w:ascii="標楷體" w:eastAsia="標楷體" w:hAnsi="標楷體" w:hint="eastAsia"/>
        </w:rPr>
        <w:t>教師需具轉化之能力。</w:t>
      </w:r>
    </w:p>
    <w:p w:rsidR="00F10232" w:rsidRPr="00A26B95" w:rsidRDefault="00F10232" w:rsidP="00270D8D">
      <w:pPr>
        <w:ind w:leftChars="177" w:left="425" w:firstLineChars="236" w:firstLine="566"/>
        <w:rPr>
          <w:rFonts w:ascii="標楷體" w:eastAsia="標楷體" w:hAnsi="標楷體" w:cs="標楷體"/>
          <w:kern w:val="0"/>
        </w:rPr>
      </w:pPr>
    </w:p>
    <w:p w:rsidR="00F10232" w:rsidRDefault="00F10232" w:rsidP="00270D8D">
      <w:pPr>
        <w:ind w:leftChars="177" w:left="425" w:firstLineChars="236" w:firstLine="566"/>
        <w:rPr>
          <w:rFonts w:ascii="標楷體" w:eastAsia="標楷體" w:hAnsi="標楷體"/>
        </w:rPr>
      </w:pPr>
      <w:r w:rsidRPr="00A26B95">
        <w:rPr>
          <w:rFonts w:ascii="標楷體" w:eastAsia="標楷體" w:hAnsi="標楷體" w:hint="eastAsia"/>
        </w:rPr>
        <w:t>為落實十二年國民基本教育課程總綱內容，依領域特性進行領域課程綱要</w:t>
      </w:r>
      <w:r>
        <w:rPr>
          <w:rFonts w:ascii="標楷體" w:eastAsia="標楷體" w:hAnsi="標楷體" w:hint="eastAsia"/>
        </w:rPr>
        <w:t>之深化，</w:t>
      </w:r>
      <w:r>
        <w:rPr>
          <w:rFonts w:ascii="標楷體" w:eastAsia="標楷體" w:hAnsi="標楷體" w:cs="標楷體" w:hint="eastAsia"/>
          <w:kern w:val="0"/>
        </w:rPr>
        <w:t>本方案規畫重點乃經由辦理：</w:t>
      </w:r>
      <w:r w:rsidRPr="00A26B95">
        <w:rPr>
          <w:rFonts w:ascii="標楷體" w:eastAsia="標楷體" w:hAnsi="標楷體" w:cs="華康標楷體(P)" w:hint="eastAsia"/>
          <w:bCs/>
        </w:rPr>
        <w:t>十二年國教</w:t>
      </w:r>
      <w:r>
        <w:rPr>
          <w:rFonts w:ascii="標楷體" w:eastAsia="標楷體" w:hAnsi="標楷體" w:cs="華康標楷體(P)" w:hint="eastAsia"/>
          <w:bCs/>
        </w:rPr>
        <w:t>各</w:t>
      </w:r>
      <w:r w:rsidRPr="00A26B95">
        <w:rPr>
          <w:rFonts w:ascii="標楷體" w:eastAsia="標楷體" w:hAnsi="標楷體" w:cs="華康標楷體(P)" w:hint="eastAsia"/>
          <w:bCs/>
        </w:rPr>
        <w:t>領域課程綱要</w:t>
      </w:r>
      <w:r>
        <w:rPr>
          <w:rFonts w:ascii="標楷體" w:eastAsia="標楷體" w:hAnsi="標楷體" w:cs="華康標楷體(P)" w:hint="eastAsia"/>
          <w:bCs/>
        </w:rPr>
        <w:t>的</w:t>
      </w:r>
      <w:r w:rsidRPr="00A26B95">
        <w:rPr>
          <w:rFonts w:ascii="標楷體" w:eastAsia="標楷體" w:hAnsi="標楷體" w:cs="華康標楷體(P)" w:hint="eastAsia"/>
          <w:bCs/>
        </w:rPr>
        <w:t>理解與詮釋</w:t>
      </w:r>
      <w:r>
        <w:rPr>
          <w:rFonts w:ascii="標楷體" w:eastAsia="標楷體" w:hAnsi="標楷體" w:cs="華康標楷體(P)" w:hint="eastAsia"/>
          <w:bCs/>
        </w:rPr>
        <w:t>、領域素養導向教學設計與優良教學示例的分享，讓輔導團員、各校</w:t>
      </w:r>
      <w:r w:rsidRPr="00A26B95">
        <w:rPr>
          <w:rFonts w:ascii="標楷體" w:eastAsia="標楷體" w:hAnsi="標楷體" w:cs="華康標楷體(P)" w:hint="eastAsia"/>
          <w:bCs/>
        </w:rPr>
        <w:t>專業社群</w:t>
      </w:r>
      <w:r>
        <w:rPr>
          <w:rFonts w:ascii="標楷體" w:eastAsia="標楷體" w:hAnsi="標楷體" w:cs="華康標楷體(P)" w:hint="eastAsia"/>
          <w:bCs/>
        </w:rPr>
        <w:t>種子教師</w:t>
      </w:r>
      <w:r w:rsidRPr="00A26B95">
        <w:rPr>
          <w:rFonts w:ascii="標楷體" w:eastAsia="標楷體" w:hAnsi="標楷體" w:cs="華康標楷體(P)" w:hint="eastAsia"/>
          <w:bCs/>
        </w:rPr>
        <w:t>，</w:t>
      </w:r>
      <w:r>
        <w:rPr>
          <w:rFonts w:ascii="標楷體" w:eastAsia="標楷體" w:hAnsi="標楷體" w:cs="華康標楷體(P)" w:hint="eastAsia"/>
          <w:bCs/>
        </w:rPr>
        <w:t>對於領綱有更深一層的認識。</w:t>
      </w:r>
      <w:r>
        <w:rPr>
          <w:rFonts w:ascii="標楷體" w:eastAsia="標楷體" w:hAnsi="標楷體" w:hint="eastAsia"/>
        </w:rPr>
        <w:t>並能</w:t>
      </w:r>
      <w:r w:rsidRPr="00A26B95">
        <w:rPr>
          <w:rFonts w:ascii="標楷體" w:eastAsia="標楷體" w:hAnsi="標楷體" w:hint="eastAsia"/>
        </w:rPr>
        <w:t>以學生為學習的主體，依據多元智能、性向和學習差異等</w:t>
      </w:r>
      <w:r>
        <w:rPr>
          <w:rFonts w:ascii="標楷體" w:eastAsia="標楷體" w:hAnsi="標楷體" w:hint="eastAsia"/>
        </w:rPr>
        <w:t>來進行重理解的素養導向領域教學設計。</w:t>
      </w:r>
      <w:r w:rsidRPr="00A26B95">
        <w:rPr>
          <w:rFonts w:ascii="標楷體" w:eastAsia="標楷體" w:hAnsi="標楷體" w:hint="eastAsia"/>
        </w:rPr>
        <w:t>藉由</w:t>
      </w:r>
      <w:r w:rsidRPr="00A26B95">
        <w:rPr>
          <w:rFonts w:ascii="標楷體" w:eastAsia="標楷體" w:hAnsi="標楷體" w:hint="eastAsia"/>
          <w:b/>
        </w:rPr>
        <w:t>「做中學習、」「操作學習」、「探索學習</w:t>
      </w:r>
      <w:r w:rsidRPr="00A26B95">
        <w:rPr>
          <w:rFonts w:ascii="標楷體" w:eastAsia="標楷體" w:hAnsi="標楷體" w:hint="eastAsia"/>
        </w:rPr>
        <w:t>」激發學生的學習動機與熱情</w:t>
      </w:r>
      <w:r>
        <w:rPr>
          <w:rFonts w:ascii="標楷體" w:eastAsia="標楷體" w:hAnsi="標楷體" w:hint="eastAsia"/>
        </w:rPr>
        <w:t>；</w:t>
      </w:r>
      <w:r w:rsidRPr="00A26B95">
        <w:rPr>
          <w:rFonts w:ascii="標楷體" w:eastAsia="標楷體" w:hAnsi="標楷體" w:hint="eastAsia"/>
        </w:rPr>
        <w:t>鼓勵學生創意發想，以「</w:t>
      </w:r>
      <w:r w:rsidRPr="00A26B95">
        <w:rPr>
          <w:rFonts w:ascii="標楷體" w:eastAsia="標楷體" w:hAnsi="標楷體" w:hint="eastAsia"/>
          <w:b/>
        </w:rPr>
        <w:t>問題解決</w:t>
      </w:r>
      <w:r w:rsidRPr="00A26B95">
        <w:rPr>
          <w:rFonts w:ascii="標楷體" w:eastAsia="標楷體" w:hAnsi="標楷體" w:hint="eastAsia"/>
        </w:rPr>
        <w:t>」為導向，引導學生</w:t>
      </w:r>
      <w:r w:rsidRPr="00A26B95">
        <w:rPr>
          <w:rFonts w:ascii="標楷體" w:eastAsia="標楷體" w:hAnsi="標楷體" w:hint="eastAsia"/>
          <w:b/>
        </w:rPr>
        <w:t>「自主學習」、「問題本位學習」</w:t>
      </w:r>
      <w:r>
        <w:rPr>
          <w:rFonts w:ascii="標楷體" w:eastAsia="標楷體" w:hAnsi="標楷體" w:hint="eastAsia"/>
        </w:rPr>
        <w:t>；</w:t>
      </w:r>
      <w:r w:rsidRPr="00A26B95">
        <w:rPr>
          <w:rFonts w:ascii="標楷體" w:eastAsia="標楷體" w:hAnsi="標楷體" w:hint="eastAsia"/>
        </w:rPr>
        <w:t>透過</w:t>
      </w:r>
      <w:r w:rsidRPr="00A26B95">
        <w:rPr>
          <w:rFonts w:ascii="標楷體" w:eastAsia="標楷體" w:hAnsi="標楷體" w:hint="eastAsia"/>
          <w:b/>
        </w:rPr>
        <w:t>「合作學習」</w:t>
      </w:r>
      <w:r w:rsidRPr="00A26B95">
        <w:rPr>
          <w:rFonts w:ascii="標楷體" w:eastAsia="標楷體" w:hAnsi="標楷體" w:hint="eastAsia"/>
        </w:rPr>
        <w:t>培養學生團隊合作的能力與態度</w:t>
      </w:r>
      <w:r>
        <w:rPr>
          <w:rFonts w:ascii="標楷體" w:eastAsia="標楷體" w:hAnsi="標楷體" w:hint="eastAsia"/>
        </w:rPr>
        <w:t>；</w:t>
      </w:r>
      <w:r w:rsidRPr="00A26B95">
        <w:rPr>
          <w:rFonts w:ascii="標楷體" w:eastAsia="標楷體" w:hAnsi="標楷體" w:hint="eastAsia"/>
        </w:rPr>
        <w:t>透過探索學習、實作學習，培養學生解決問題，</w:t>
      </w:r>
      <w:r w:rsidRPr="00A26B95">
        <w:rPr>
          <w:rFonts w:ascii="標楷體" w:eastAsia="標楷體" w:hAnsi="標楷體" w:hint="eastAsia"/>
          <w:b/>
        </w:rPr>
        <w:t>活用經驗於生活</w:t>
      </w:r>
      <w:r w:rsidRPr="00A26B95">
        <w:rPr>
          <w:rFonts w:ascii="標楷體" w:eastAsia="標楷體" w:hAnsi="標楷體" w:hint="eastAsia"/>
        </w:rPr>
        <w:t>中的能力。</w:t>
      </w:r>
    </w:p>
    <w:p w:rsidR="00F10232" w:rsidRPr="00A26B95" w:rsidRDefault="00F10232" w:rsidP="00270D8D">
      <w:pPr>
        <w:ind w:leftChars="117" w:left="281" w:firstLineChars="200" w:firstLine="480"/>
        <w:rPr>
          <w:rFonts w:ascii="標楷體" w:eastAsia="標楷體" w:hAnsi="標楷體"/>
        </w:rPr>
      </w:pPr>
    </w:p>
    <w:p w:rsidR="00F10232" w:rsidRPr="00F66160" w:rsidRDefault="00F10232" w:rsidP="00BC3427">
      <w:pPr>
        <w:spacing w:line="460" w:lineRule="exact"/>
        <w:rPr>
          <w:rFonts w:ascii="標楷體" w:eastAsia="標楷體" w:hAnsi="標楷體"/>
          <w:b/>
          <w:sz w:val="28"/>
          <w:szCs w:val="28"/>
        </w:rPr>
      </w:pPr>
      <w:r w:rsidRPr="00F66160">
        <w:rPr>
          <w:rFonts w:ascii="標楷體" w:eastAsia="標楷體" w:hAnsi="標楷體" w:hint="eastAsia"/>
          <w:b/>
          <w:sz w:val="28"/>
          <w:szCs w:val="28"/>
        </w:rPr>
        <w:t>貳、計畫目標</w:t>
      </w:r>
    </w:p>
    <w:p w:rsidR="00F10232" w:rsidRPr="00F66160" w:rsidRDefault="00F10232" w:rsidP="00270D8D">
      <w:pPr>
        <w:spacing w:line="460" w:lineRule="exact"/>
        <w:ind w:leftChars="59" w:left="992" w:hangingChars="354" w:hanging="850"/>
        <w:rPr>
          <w:rFonts w:ascii="標楷體" w:eastAsia="標楷體" w:hAnsi="標楷體" w:cs="標楷體"/>
        </w:rPr>
      </w:pPr>
      <w:r w:rsidRPr="00F66160">
        <w:rPr>
          <w:rFonts w:ascii="標楷體" w:eastAsia="標楷體" w:hAnsi="標楷體" w:cs="標楷體"/>
        </w:rPr>
        <w:t xml:space="preserve">   </w:t>
      </w:r>
      <w:r w:rsidRPr="00F66160">
        <w:rPr>
          <w:rFonts w:ascii="標楷體" w:eastAsia="標楷體" w:hAnsi="標楷體" w:cs="標楷體" w:hint="eastAsia"/>
        </w:rPr>
        <w:t>一、培訓</w:t>
      </w:r>
      <w:r>
        <w:rPr>
          <w:rFonts w:ascii="標楷體" w:eastAsia="標楷體" w:hAnsi="標楷體" w:cs="標楷體" w:hint="eastAsia"/>
        </w:rPr>
        <w:t>領域</w:t>
      </w:r>
      <w:r w:rsidRPr="00F66160">
        <w:rPr>
          <w:rFonts w:ascii="標楷體" w:eastAsia="標楷體" w:hAnsi="標楷體" w:cs="標楷體" w:hint="eastAsia"/>
        </w:rPr>
        <w:t>輔導員及各校種子教師</w:t>
      </w:r>
      <w:r>
        <w:rPr>
          <w:rFonts w:ascii="標楷體" w:eastAsia="標楷體" w:hAnsi="標楷體" w:cs="標楷體" w:hint="eastAsia"/>
        </w:rPr>
        <w:t>對十二年國教各學習領域課程綱要內涵</w:t>
      </w:r>
      <w:r>
        <w:rPr>
          <w:rFonts w:ascii="標楷體" w:eastAsia="標楷體" w:hAnsi="標楷體" w:cs="標楷體" w:hint="eastAsia"/>
        </w:rPr>
        <w:lastRenderedPageBreak/>
        <w:t>之</w:t>
      </w:r>
      <w:r w:rsidRPr="007C4609">
        <w:rPr>
          <w:rFonts w:ascii="標楷體" w:eastAsia="標楷體" w:hAnsi="標楷體" w:cs="華康標楷體(P)" w:hint="eastAsia"/>
          <w:bCs/>
        </w:rPr>
        <w:t>理解與詮釋</w:t>
      </w:r>
      <w:r>
        <w:rPr>
          <w:rFonts w:ascii="標楷體" w:eastAsia="標楷體" w:hAnsi="標楷體" w:cs="標楷體" w:hint="eastAsia"/>
        </w:rPr>
        <w:t>。</w:t>
      </w:r>
    </w:p>
    <w:p w:rsidR="00F10232" w:rsidRDefault="00F10232" w:rsidP="00270D8D">
      <w:pPr>
        <w:spacing w:line="460" w:lineRule="exact"/>
        <w:ind w:leftChars="59" w:left="992" w:hangingChars="354" w:hanging="850"/>
        <w:rPr>
          <w:rFonts w:ascii="標楷體" w:eastAsia="標楷體" w:hAnsi="標楷體" w:cs="標楷體"/>
        </w:rPr>
      </w:pPr>
      <w:r w:rsidRPr="00F66160">
        <w:rPr>
          <w:rFonts w:ascii="標楷體" w:eastAsia="標楷體" w:hAnsi="標楷體" w:cs="標楷體"/>
        </w:rPr>
        <w:t xml:space="preserve">   </w:t>
      </w:r>
      <w:r w:rsidRPr="00F66160">
        <w:rPr>
          <w:rFonts w:ascii="標楷體" w:eastAsia="標楷體" w:hAnsi="標楷體" w:cs="標楷體" w:hint="eastAsia"/>
        </w:rPr>
        <w:t>二、</w:t>
      </w:r>
      <w:r>
        <w:rPr>
          <w:rFonts w:ascii="標楷體" w:eastAsia="標楷體" w:hAnsi="標楷體" w:cs="標楷體" w:hint="eastAsia"/>
        </w:rPr>
        <w:t>提升領域素養導向教學設計之專業能力，以落實十二年國教之理念。</w:t>
      </w:r>
    </w:p>
    <w:p w:rsidR="00F10232" w:rsidRPr="00F66160" w:rsidRDefault="00F10232" w:rsidP="00270D8D">
      <w:pPr>
        <w:spacing w:line="460" w:lineRule="exact"/>
        <w:ind w:leftChars="59" w:left="992" w:hangingChars="354" w:hanging="850"/>
        <w:rPr>
          <w:rFonts w:ascii="標楷體" w:eastAsia="標楷體" w:hAnsi="標楷體"/>
        </w:rPr>
      </w:pPr>
      <w:r w:rsidRPr="00F66160">
        <w:rPr>
          <w:rFonts w:ascii="標楷體" w:eastAsia="標楷體" w:hAnsi="標楷體" w:cs="標楷體"/>
        </w:rPr>
        <w:t xml:space="preserve">   </w:t>
      </w:r>
      <w:r w:rsidRPr="00F66160">
        <w:rPr>
          <w:rFonts w:ascii="標楷體" w:eastAsia="標楷體" w:hAnsi="標楷體" w:cs="標楷體" w:hint="eastAsia"/>
        </w:rPr>
        <w:t>三、</w:t>
      </w:r>
      <w:r>
        <w:rPr>
          <w:rFonts w:ascii="標楷體" w:eastAsia="標楷體" w:hAnsi="標楷體" w:hint="eastAsia"/>
        </w:rPr>
        <w:t>掌握</w:t>
      </w:r>
      <w:r w:rsidRPr="005B621C">
        <w:rPr>
          <w:rFonts w:ascii="標楷體" w:eastAsia="標楷體" w:hAnsi="標楷體" w:hint="eastAsia"/>
        </w:rPr>
        <w:t>素養導向課程與教學</w:t>
      </w:r>
      <w:r>
        <w:rPr>
          <w:rFonts w:ascii="標楷體" w:eastAsia="標楷體" w:hAnsi="標楷體" w:hint="eastAsia"/>
        </w:rPr>
        <w:t>教學案例發展策略與技巧，</w:t>
      </w:r>
      <w:r w:rsidRPr="00F66160">
        <w:rPr>
          <w:rFonts w:ascii="標楷體" w:eastAsia="標楷體" w:hAnsi="標楷體" w:cs="標楷體" w:hint="eastAsia"/>
        </w:rPr>
        <w:t>活化領域教師課堂教學</w:t>
      </w:r>
      <w:r>
        <w:rPr>
          <w:rFonts w:ascii="標楷體" w:eastAsia="標楷體" w:hAnsi="標楷體" w:cs="標楷體" w:hint="eastAsia"/>
        </w:rPr>
        <w:t>之實踐</w:t>
      </w:r>
      <w:r w:rsidRPr="00F66160">
        <w:rPr>
          <w:rFonts w:ascii="標楷體" w:eastAsia="標楷體" w:hAnsi="標楷體" w:cs="標楷體" w:hint="eastAsia"/>
        </w:rPr>
        <w:t>能力</w:t>
      </w:r>
      <w:r>
        <w:rPr>
          <w:rFonts w:ascii="標楷體" w:eastAsia="標楷體" w:hAnsi="標楷體" w:cs="標楷體" w:hint="eastAsia"/>
        </w:rPr>
        <w:t>。</w:t>
      </w:r>
    </w:p>
    <w:p w:rsidR="00F10232" w:rsidRDefault="00F10232" w:rsidP="00270D8D">
      <w:pPr>
        <w:spacing w:line="460" w:lineRule="exact"/>
        <w:ind w:leftChars="59" w:left="992" w:hangingChars="354" w:hanging="850"/>
        <w:rPr>
          <w:rFonts w:ascii="標楷體" w:eastAsia="標楷體" w:hAnsi="標楷體"/>
        </w:rPr>
      </w:pPr>
      <w:r>
        <w:rPr>
          <w:rFonts w:ascii="標楷體" w:eastAsia="標楷體" w:hAnsi="標楷體"/>
        </w:rPr>
        <w:t xml:space="preserve">   </w:t>
      </w:r>
      <w:r w:rsidRPr="00F66160">
        <w:rPr>
          <w:rFonts w:ascii="標楷體" w:eastAsia="標楷體" w:hAnsi="標楷體" w:hint="eastAsia"/>
        </w:rPr>
        <w:t>四、</w:t>
      </w:r>
      <w:r>
        <w:rPr>
          <w:rFonts w:ascii="標楷體" w:eastAsia="標楷體" w:hAnsi="標楷體" w:hint="eastAsia"/>
        </w:rPr>
        <w:t>透過素養導向優良教學</w:t>
      </w:r>
      <w:r w:rsidRPr="00BE7096">
        <w:rPr>
          <w:rFonts w:ascii="標楷體" w:eastAsia="標楷體" w:hAnsi="標楷體" w:hint="eastAsia"/>
        </w:rPr>
        <w:t>示例</w:t>
      </w:r>
      <w:r>
        <w:rPr>
          <w:rFonts w:ascii="標楷體" w:eastAsia="標楷體" w:hAnsi="標楷體" w:hint="eastAsia"/>
        </w:rPr>
        <w:t>之分享，發展</w:t>
      </w:r>
      <w:r>
        <w:rPr>
          <w:rFonts w:ascii="標楷體" w:eastAsia="標楷體" w:hAnsi="標楷體" w:cs="新細明體" w:hint="eastAsia"/>
        </w:rPr>
        <w:t>可行之領域</w:t>
      </w:r>
      <w:r w:rsidRPr="001840F0">
        <w:rPr>
          <w:rFonts w:ascii="標楷體" w:eastAsia="標楷體" w:hAnsi="標楷體" w:cs="新細明體" w:hint="eastAsia"/>
        </w:rPr>
        <w:t>教學模組</w:t>
      </w:r>
      <w:r>
        <w:rPr>
          <w:rFonts w:ascii="標楷體" w:eastAsia="標楷體" w:hAnsi="標楷體" w:cs="新細明體" w:hint="eastAsia"/>
        </w:rPr>
        <w:t>，以符應新課綱之精神</w:t>
      </w:r>
      <w:r w:rsidRPr="009621FF">
        <w:rPr>
          <w:rFonts w:ascii="標楷體" w:eastAsia="標楷體" w:hAnsi="標楷體" w:cs="新細明體" w:hint="eastAsia"/>
        </w:rPr>
        <w:t>。</w:t>
      </w:r>
    </w:p>
    <w:p w:rsidR="00F10232" w:rsidRPr="00F66160" w:rsidRDefault="00F10232" w:rsidP="00BC3427">
      <w:pPr>
        <w:rPr>
          <w:rFonts w:ascii="標楷體" w:eastAsia="標楷體" w:hAnsi="標楷體"/>
          <w:b/>
          <w:sz w:val="28"/>
          <w:szCs w:val="28"/>
        </w:rPr>
      </w:pPr>
      <w:r w:rsidRPr="00F66160">
        <w:rPr>
          <w:rFonts w:ascii="標楷體" w:eastAsia="標楷體" w:hAnsi="標楷體" w:hint="eastAsia"/>
          <w:b/>
          <w:sz w:val="28"/>
          <w:szCs w:val="28"/>
        </w:rPr>
        <w:t>參、辦理單位</w:t>
      </w:r>
    </w:p>
    <w:p w:rsidR="00F10232" w:rsidRPr="00333A88" w:rsidRDefault="00F10232" w:rsidP="00270D8D">
      <w:pPr>
        <w:ind w:firstLineChars="177" w:firstLine="425"/>
        <w:rPr>
          <w:rFonts w:ascii="標楷體" w:eastAsia="標楷體" w:hAnsi="標楷體"/>
        </w:rPr>
      </w:pPr>
      <w:r>
        <w:rPr>
          <w:rFonts w:ascii="標楷體" w:eastAsia="標楷體" w:hAnsi="標楷體" w:hint="eastAsia"/>
        </w:rPr>
        <w:t>一、</w:t>
      </w:r>
      <w:r w:rsidRPr="00333A88">
        <w:rPr>
          <w:rFonts w:ascii="標楷體" w:eastAsia="標楷體" w:hAnsi="標楷體" w:hint="eastAsia"/>
        </w:rPr>
        <w:t>指導單位：教育部國民及學前教育署</w:t>
      </w:r>
    </w:p>
    <w:p w:rsidR="00F10232" w:rsidRPr="00333A88" w:rsidRDefault="00F10232" w:rsidP="00270D8D">
      <w:pPr>
        <w:ind w:firstLineChars="177" w:firstLine="425"/>
        <w:rPr>
          <w:rFonts w:ascii="標楷體" w:eastAsia="標楷體" w:hAnsi="標楷體"/>
        </w:rPr>
      </w:pPr>
      <w:r>
        <w:rPr>
          <w:rFonts w:ascii="標楷體" w:eastAsia="標楷體" w:hAnsi="標楷體" w:hint="eastAsia"/>
        </w:rPr>
        <w:t>二、</w:t>
      </w:r>
      <w:r w:rsidRPr="00333A88">
        <w:rPr>
          <w:rFonts w:ascii="標楷體" w:eastAsia="標楷體" w:hAnsi="標楷體" w:hint="eastAsia"/>
        </w:rPr>
        <w:t>主辦單位：桃園市政府教育局國小教育科</w:t>
      </w:r>
    </w:p>
    <w:p w:rsidR="00F10232" w:rsidRPr="00771A8F" w:rsidRDefault="00F10232" w:rsidP="00771A8F">
      <w:pPr>
        <w:ind w:leftChars="178" w:left="2126" w:hangingChars="708" w:hanging="1699"/>
        <w:rPr>
          <w:rFonts w:ascii="標楷體" w:eastAsia="標楷體" w:hAnsi="標楷體"/>
        </w:rPr>
      </w:pPr>
      <w:r>
        <w:rPr>
          <w:rFonts w:ascii="標楷體" w:eastAsia="標楷體" w:hAnsi="標楷體" w:hint="eastAsia"/>
        </w:rPr>
        <w:t>三、</w:t>
      </w:r>
      <w:r w:rsidRPr="00771A8F">
        <w:rPr>
          <w:rFonts w:ascii="標楷體" w:eastAsia="標楷體" w:hAnsi="標楷體" w:hint="eastAsia"/>
        </w:rPr>
        <w:t>承辦單位：</w:t>
      </w:r>
      <w:r w:rsidR="00771A8F" w:rsidRPr="00771A8F">
        <w:rPr>
          <w:rFonts w:ascii="標楷體" w:eastAsia="標楷體" w:hAnsi="標楷體" w:hint="eastAsia"/>
        </w:rPr>
        <w:t>桃園市國民教育輔導團國民小學綜合活動學習領域</w:t>
      </w:r>
      <w:r w:rsidR="00510343" w:rsidRPr="00771A8F">
        <w:rPr>
          <w:rFonts w:ascii="標楷體" w:eastAsia="標楷體" w:hAnsi="標楷體" w:hint="eastAsia"/>
        </w:rPr>
        <w:t>輔導</w:t>
      </w:r>
      <w:r w:rsidR="00771A8F" w:rsidRPr="00771A8F">
        <w:rPr>
          <w:rFonts w:ascii="標楷體" w:eastAsia="標楷體" w:hAnsi="標楷體" w:hint="eastAsia"/>
        </w:rPr>
        <w:t>小組</w:t>
      </w:r>
    </w:p>
    <w:p w:rsidR="00F10232" w:rsidRDefault="00F10232" w:rsidP="00270D8D">
      <w:pPr>
        <w:ind w:firstLineChars="177" w:firstLine="425"/>
        <w:rPr>
          <w:rFonts w:ascii="標楷體" w:eastAsia="標楷體" w:hAnsi="標楷體" w:hint="eastAsia"/>
        </w:rPr>
      </w:pPr>
      <w:r w:rsidRPr="00771A8F">
        <w:rPr>
          <w:rFonts w:ascii="標楷體" w:eastAsia="標楷體" w:hAnsi="標楷體" w:hint="eastAsia"/>
        </w:rPr>
        <w:t>四、協辦單位：</w:t>
      </w:r>
      <w:r w:rsidR="008D150B" w:rsidRPr="008D150B">
        <w:rPr>
          <w:rFonts w:ascii="標楷體" w:eastAsia="標楷體" w:hAnsi="標楷體" w:hint="eastAsia"/>
        </w:rPr>
        <w:t>桃園區永順國小、平鎮區文化國小</w:t>
      </w:r>
    </w:p>
    <w:p w:rsidR="00F10232" w:rsidRPr="00F54190" w:rsidRDefault="00F10232" w:rsidP="00BC3427">
      <w:pPr>
        <w:rPr>
          <w:rFonts w:ascii="標楷體" w:eastAsia="標楷體" w:hAnsi="標楷體"/>
          <w:b/>
          <w:sz w:val="28"/>
          <w:szCs w:val="28"/>
        </w:rPr>
      </w:pPr>
      <w:r w:rsidRPr="00F54190">
        <w:rPr>
          <w:rFonts w:ascii="標楷體" w:eastAsia="標楷體" w:hAnsi="標楷體" w:hint="eastAsia"/>
          <w:b/>
          <w:sz w:val="28"/>
          <w:szCs w:val="28"/>
        </w:rPr>
        <w:t>肆、辦理方式：</w:t>
      </w:r>
    </w:p>
    <w:p w:rsidR="00F10232" w:rsidRDefault="00F10232" w:rsidP="00513EB4">
      <w:pPr>
        <w:ind w:leftChars="151" w:left="847" w:hangingChars="202" w:hanging="485"/>
        <w:rPr>
          <w:rFonts w:ascii="標楷體" w:eastAsia="標楷體" w:hAnsi="標楷體"/>
        </w:rPr>
      </w:pPr>
      <w:r w:rsidRPr="00F54190">
        <w:rPr>
          <w:rFonts w:ascii="標楷體" w:eastAsia="標楷體" w:hAnsi="標楷體" w:hint="eastAsia"/>
        </w:rPr>
        <w:t>一、參加對象：</w:t>
      </w:r>
    </w:p>
    <w:p w:rsidR="00F10232" w:rsidRDefault="00F10232" w:rsidP="00270D8D">
      <w:pPr>
        <w:ind w:leftChars="354" w:left="989" w:hangingChars="58" w:hanging="139"/>
        <w:rPr>
          <w:rFonts w:ascii="標楷體" w:eastAsia="標楷體" w:hAnsi="標楷體"/>
        </w:rPr>
      </w:pPr>
      <w:r>
        <w:rPr>
          <w:rFonts w:ascii="標楷體" w:eastAsia="標楷體" w:hAnsi="標楷體" w:hint="eastAsia"/>
        </w:rPr>
        <w:t>（一）輔導團所屬</w:t>
      </w:r>
      <w:r w:rsidRPr="00F54190">
        <w:rPr>
          <w:rFonts w:ascii="標楷體" w:eastAsia="標楷體" w:hAnsi="標楷體" w:hint="eastAsia"/>
        </w:rPr>
        <w:t>領域小組輔導員</w:t>
      </w:r>
      <w:r>
        <w:rPr>
          <w:rFonts w:ascii="標楷體" w:eastAsia="標楷體" w:hAnsi="標楷體" w:hint="eastAsia"/>
        </w:rPr>
        <w:t>全體參加。</w:t>
      </w:r>
    </w:p>
    <w:p w:rsidR="00F10232" w:rsidRPr="00043AA3" w:rsidRDefault="00F10232" w:rsidP="00270D8D">
      <w:pPr>
        <w:ind w:leftChars="354" w:left="989" w:hangingChars="58" w:hanging="139"/>
        <w:rPr>
          <w:rFonts w:ascii="標楷體" w:eastAsia="標楷體" w:hAnsi="標楷體"/>
        </w:rPr>
      </w:pPr>
      <w:r w:rsidRPr="00043AA3">
        <w:rPr>
          <w:rFonts w:ascii="標楷體" w:eastAsia="標楷體" w:hAnsi="標楷體" w:hint="eastAsia"/>
        </w:rPr>
        <w:t>（二）申辦領綱素養導向社群學校務必擇一領域小組參加。</w:t>
      </w:r>
    </w:p>
    <w:p w:rsidR="00F10232" w:rsidRPr="00043AA3" w:rsidRDefault="00750D0B" w:rsidP="00270D8D">
      <w:pPr>
        <w:ind w:leftChars="354" w:left="989" w:hangingChars="58" w:hanging="139"/>
        <w:rPr>
          <w:rFonts w:ascii="標楷體" w:eastAsia="標楷體" w:hAnsi="標楷體"/>
        </w:rPr>
      </w:pPr>
      <w:r>
        <w:rPr>
          <w:rFonts w:ascii="標楷體" w:eastAsia="標楷體" w:hAnsi="標楷體" w:hint="eastAsia"/>
        </w:rPr>
        <w:t>（三）</w:t>
      </w:r>
      <w:r w:rsidR="00F10232" w:rsidRPr="00043AA3">
        <w:rPr>
          <w:rFonts w:ascii="標楷體" w:eastAsia="標楷體" w:hAnsi="標楷體" w:hint="eastAsia"/>
        </w:rPr>
        <w:t>各校領域學校召集人及一般教師參加。</w:t>
      </w:r>
    </w:p>
    <w:p w:rsidR="00F10232" w:rsidRPr="00043AA3" w:rsidRDefault="00513EB4" w:rsidP="00270D8D">
      <w:pPr>
        <w:ind w:leftChars="152" w:left="991" w:hangingChars="261" w:hanging="626"/>
        <w:rPr>
          <w:rFonts w:ascii="標楷體" w:eastAsia="標楷體" w:hAnsi="標楷體"/>
        </w:rPr>
      </w:pPr>
      <w:r w:rsidRPr="00043AA3">
        <w:rPr>
          <w:rFonts w:ascii="標楷體" w:eastAsia="標楷體" w:hAnsi="標楷體" w:hint="eastAsia"/>
        </w:rPr>
        <w:t>二</w:t>
      </w:r>
      <w:r w:rsidR="00F10232" w:rsidRPr="00043AA3">
        <w:rPr>
          <w:rFonts w:ascii="標楷體" w:eastAsia="標楷體" w:hAnsi="標楷體" w:hint="eastAsia"/>
        </w:rPr>
        <w:t>、研習人數：每組以</w:t>
      </w:r>
      <w:r w:rsidR="00F10232" w:rsidRPr="00043AA3">
        <w:rPr>
          <w:rFonts w:ascii="標楷體" w:eastAsia="標楷體" w:hAnsi="標楷體"/>
        </w:rPr>
        <w:t>45</w:t>
      </w:r>
      <w:r w:rsidR="00F10232" w:rsidRPr="00043AA3">
        <w:rPr>
          <w:rFonts w:ascii="標楷體" w:eastAsia="標楷體" w:hAnsi="標楷體" w:hint="eastAsia"/>
        </w:rPr>
        <w:t>人為限。</w:t>
      </w:r>
    </w:p>
    <w:p w:rsidR="00043AA3" w:rsidRPr="00043AA3" w:rsidRDefault="00513EB4" w:rsidP="00043AA3">
      <w:pPr>
        <w:ind w:leftChars="152" w:left="991" w:hangingChars="261" w:hanging="626"/>
        <w:rPr>
          <w:rFonts w:ascii="標楷體" w:eastAsia="標楷體" w:hAnsi="標楷體" w:hint="eastAsia"/>
        </w:rPr>
      </w:pPr>
      <w:r w:rsidRPr="00043AA3">
        <w:rPr>
          <w:rFonts w:ascii="標楷體" w:eastAsia="標楷體" w:hAnsi="標楷體" w:hint="eastAsia"/>
        </w:rPr>
        <w:t>三</w:t>
      </w:r>
      <w:r w:rsidR="00F10232" w:rsidRPr="00043AA3">
        <w:rPr>
          <w:rFonts w:ascii="標楷體" w:eastAsia="標楷體" w:hAnsi="標楷體" w:hint="eastAsia"/>
        </w:rPr>
        <w:t>、</w:t>
      </w:r>
      <w:r w:rsidR="008D150B" w:rsidRPr="00043AA3">
        <w:rPr>
          <w:rFonts w:ascii="標楷體" w:eastAsia="標楷體" w:hAnsi="標楷體" w:hint="eastAsia"/>
        </w:rPr>
        <w:t>辦理時間、地點：</w:t>
      </w:r>
    </w:p>
    <w:p w:rsidR="00043AA3" w:rsidRPr="00043AA3" w:rsidRDefault="008D150B" w:rsidP="00043AA3">
      <w:pPr>
        <w:numPr>
          <w:ilvl w:val="0"/>
          <w:numId w:val="6"/>
        </w:numPr>
        <w:ind w:firstLine="147"/>
        <w:rPr>
          <w:rFonts w:ascii="標楷體" w:eastAsia="標楷體" w:hAnsi="標楷體" w:hint="eastAsia"/>
        </w:rPr>
      </w:pPr>
      <w:r w:rsidRPr="00043AA3">
        <w:rPr>
          <w:rFonts w:ascii="標楷體" w:eastAsia="標楷體" w:hAnsi="標楷體" w:hint="eastAsia"/>
        </w:rPr>
        <w:t>106年12月9日星期六9:00-16:00，平鎮區文化國小。</w:t>
      </w:r>
    </w:p>
    <w:p w:rsidR="00F10232" w:rsidRPr="00043AA3" w:rsidRDefault="008D150B" w:rsidP="00043AA3">
      <w:pPr>
        <w:numPr>
          <w:ilvl w:val="0"/>
          <w:numId w:val="6"/>
        </w:numPr>
        <w:ind w:firstLine="147"/>
        <w:rPr>
          <w:rFonts w:ascii="標楷體" w:eastAsia="標楷體" w:hAnsi="標楷體"/>
        </w:rPr>
      </w:pPr>
      <w:r w:rsidRPr="00043AA3">
        <w:rPr>
          <w:rFonts w:ascii="標楷體" w:eastAsia="標楷體" w:hAnsi="標楷體" w:hint="eastAsia"/>
        </w:rPr>
        <w:t>106年12月23日星期六9:00-16:00</w:t>
      </w:r>
      <w:r w:rsidR="00750D0B">
        <w:rPr>
          <w:rFonts w:ascii="標楷體" w:eastAsia="標楷體" w:hAnsi="標楷體" w:hint="eastAsia"/>
        </w:rPr>
        <w:t>，桃園區</w:t>
      </w:r>
      <w:r w:rsidRPr="00043AA3">
        <w:rPr>
          <w:rFonts w:ascii="標楷體" w:eastAsia="標楷體" w:hAnsi="標楷體" w:hint="eastAsia"/>
        </w:rPr>
        <w:t>永順國小。</w:t>
      </w:r>
    </w:p>
    <w:p w:rsidR="00F10232" w:rsidRPr="00817283" w:rsidRDefault="00513EB4" w:rsidP="00270D8D">
      <w:pPr>
        <w:ind w:leftChars="152" w:left="991" w:hangingChars="261" w:hanging="626"/>
        <w:rPr>
          <w:rFonts w:ascii="標楷體" w:eastAsia="標楷體" w:hAnsi="標楷體"/>
        </w:rPr>
      </w:pPr>
      <w:r>
        <w:rPr>
          <w:rFonts w:ascii="標楷體" w:eastAsia="標楷體" w:hAnsi="標楷體" w:hint="eastAsia"/>
        </w:rPr>
        <w:t>四</w:t>
      </w:r>
      <w:r w:rsidR="00F10232">
        <w:rPr>
          <w:rFonts w:ascii="標楷體" w:eastAsia="標楷體" w:hAnsi="標楷體" w:hint="eastAsia"/>
        </w:rPr>
        <w:t>、</w:t>
      </w:r>
      <w:r w:rsidR="00F10232" w:rsidRPr="00F66160">
        <w:rPr>
          <w:rFonts w:ascii="標楷體" w:eastAsia="標楷體" w:hAnsi="標楷體" w:hint="eastAsia"/>
        </w:rPr>
        <w:t>課程內容</w:t>
      </w:r>
      <w:r w:rsidR="00F10232">
        <w:rPr>
          <w:rFonts w:ascii="標楷體" w:eastAsia="標楷體" w:hAnsi="標楷體" w:hint="eastAsia"/>
        </w:rPr>
        <w:t>：</w:t>
      </w:r>
    </w:p>
    <w:tbl>
      <w:tblPr>
        <w:tblW w:w="8519" w:type="dxa"/>
        <w:jc w:val="center"/>
        <w:tblLayout w:type="fixed"/>
        <w:tblCellMar>
          <w:left w:w="28" w:type="dxa"/>
          <w:right w:w="28" w:type="dxa"/>
        </w:tblCellMar>
        <w:tblLook w:val="0000"/>
      </w:tblPr>
      <w:tblGrid>
        <w:gridCol w:w="1615"/>
        <w:gridCol w:w="3312"/>
        <w:gridCol w:w="2004"/>
        <w:gridCol w:w="1588"/>
      </w:tblGrid>
      <w:tr w:rsidR="00513EB4" w:rsidRPr="008D150B" w:rsidTr="00455492">
        <w:trPr>
          <w:trHeight w:val="454"/>
          <w:jc w:val="center"/>
        </w:trPr>
        <w:tc>
          <w:tcPr>
            <w:tcW w:w="1615" w:type="dxa"/>
            <w:tcBorders>
              <w:top w:val="double" w:sz="4" w:space="0" w:color="auto"/>
              <w:left w:val="double" w:sz="4" w:space="0" w:color="auto"/>
              <w:bottom w:val="double" w:sz="4" w:space="0" w:color="auto"/>
              <w:right w:val="single" w:sz="4" w:space="0" w:color="auto"/>
            </w:tcBorders>
            <w:shd w:val="clear" w:color="auto" w:fill="DAEEF3"/>
            <w:noWrap/>
            <w:vAlign w:val="center"/>
          </w:tcPr>
          <w:p w:rsidR="00F10232" w:rsidRPr="008D150B" w:rsidRDefault="00F10232" w:rsidP="0061196C">
            <w:pPr>
              <w:widowControl/>
              <w:jc w:val="center"/>
              <w:rPr>
                <w:rFonts w:ascii="標楷體" w:eastAsia="標楷體" w:hAnsi="標楷體" w:cs="新細明體"/>
                <w:kern w:val="0"/>
              </w:rPr>
            </w:pPr>
            <w:r w:rsidRPr="008D150B">
              <w:rPr>
                <w:rFonts w:ascii="標楷體" w:eastAsia="標楷體" w:hAnsi="標楷體" w:cs="新細明體" w:hint="eastAsia"/>
                <w:kern w:val="0"/>
              </w:rPr>
              <w:t>時</w:t>
            </w:r>
            <w:r w:rsidRPr="008D150B">
              <w:rPr>
                <w:rFonts w:ascii="標楷體" w:eastAsia="標楷體" w:hAnsi="標楷體" w:cs="新細明體"/>
                <w:kern w:val="0"/>
              </w:rPr>
              <w:t xml:space="preserve">  </w:t>
            </w:r>
            <w:r w:rsidRPr="008D150B">
              <w:rPr>
                <w:rFonts w:ascii="標楷體" w:eastAsia="標楷體" w:hAnsi="標楷體" w:cs="新細明體" w:hint="eastAsia"/>
                <w:kern w:val="0"/>
              </w:rPr>
              <w:t>間</w:t>
            </w:r>
          </w:p>
        </w:tc>
        <w:tc>
          <w:tcPr>
            <w:tcW w:w="3312" w:type="dxa"/>
            <w:tcBorders>
              <w:top w:val="double" w:sz="4" w:space="0" w:color="auto"/>
              <w:left w:val="nil"/>
              <w:bottom w:val="double" w:sz="4" w:space="0" w:color="auto"/>
              <w:right w:val="single" w:sz="4" w:space="0" w:color="auto"/>
            </w:tcBorders>
            <w:shd w:val="clear" w:color="auto" w:fill="DAEEF3"/>
            <w:noWrap/>
            <w:vAlign w:val="center"/>
          </w:tcPr>
          <w:p w:rsidR="00F10232" w:rsidRPr="008D150B" w:rsidRDefault="00F10232" w:rsidP="0061196C">
            <w:pPr>
              <w:widowControl/>
              <w:jc w:val="center"/>
              <w:rPr>
                <w:rFonts w:ascii="標楷體" w:eastAsia="標楷體" w:hAnsi="標楷體" w:cs="新細明體"/>
                <w:kern w:val="0"/>
              </w:rPr>
            </w:pPr>
            <w:r w:rsidRPr="008D150B">
              <w:rPr>
                <w:rFonts w:ascii="標楷體" w:eastAsia="標楷體" w:hAnsi="標楷體" w:cs="新細明體" w:hint="eastAsia"/>
                <w:kern w:val="0"/>
              </w:rPr>
              <w:t>活動內容</w:t>
            </w:r>
          </w:p>
        </w:tc>
        <w:tc>
          <w:tcPr>
            <w:tcW w:w="2004" w:type="dxa"/>
            <w:tcBorders>
              <w:top w:val="double" w:sz="4" w:space="0" w:color="auto"/>
              <w:left w:val="nil"/>
              <w:bottom w:val="double" w:sz="4" w:space="0" w:color="auto"/>
              <w:right w:val="single" w:sz="4" w:space="0" w:color="auto"/>
            </w:tcBorders>
            <w:shd w:val="clear" w:color="auto" w:fill="DAEEF3"/>
            <w:vAlign w:val="center"/>
          </w:tcPr>
          <w:p w:rsidR="00F10232" w:rsidRPr="008D150B" w:rsidRDefault="00F10232" w:rsidP="0061196C">
            <w:pPr>
              <w:widowControl/>
              <w:jc w:val="center"/>
              <w:rPr>
                <w:rFonts w:ascii="標楷體" w:eastAsia="標楷體" w:hAnsi="標楷體" w:cs="新細明體"/>
                <w:kern w:val="0"/>
              </w:rPr>
            </w:pPr>
            <w:r w:rsidRPr="008D150B">
              <w:rPr>
                <w:rFonts w:ascii="標楷體" w:eastAsia="標楷體" w:hAnsi="標楷體" w:cs="新細明體" w:hint="eastAsia"/>
                <w:kern w:val="0"/>
              </w:rPr>
              <w:t>主持人</w:t>
            </w:r>
          </w:p>
        </w:tc>
        <w:tc>
          <w:tcPr>
            <w:tcW w:w="1588" w:type="dxa"/>
            <w:tcBorders>
              <w:top w:val="double" w:sz="4" w:space="0" w:color="auto"/>
              <w:left w:val="single" w:sz="4" w:space="0" w:color="auto"/>
              <w:bottom w:val="double" w:sz="4" w:space="0" w:color="auto"/>
              <w:right w:val="double" w:sz="4" w:space="0" w:color="auto"/>
            </w:tcBorders>
            <w:shd w:val="clear" w:color="auto" w:fill="DAEEF3"/>
            <w:vAlign w:val="center"/>
          </w:tcPr>
          <w:p w:rsidR="00F10232" w:rsidRPr="008D150B" w:rsidRDefault="00F10232" w:rsidP="0061196C">
            <w:pPr>
              <w:widowControl/>
              <w:jc w:val="center"/>
              <w:rPr>
                <w:rFonts w:ascii="標楷體" w:eastAsia="標楷體" w:hAnsi="標楷體" w:cs="新細明體"/>
                <w:kern w:val="0"/>
              </w:rPr>
            </w:pPr>
            <w:r w:rsidRPr="008D150B">
              <w:rPr>
                <w:rFonts w:ascii="標楷體" w:eastAsia="標楷體" w:hAnsi="標楷體" w:cs="新細明體" w:hint="eastAsia"/>
                <w:kern w:val="0"/>
              </w:rPr>
              <w:t>備註</w:t>
            </w:r>
          </w:p>
        </w:tc>
      </w:tr>
      <w:tr w:rsidR="00513EB4" w:rsidRPr="008D150B" w:rsidTr="00455492">
        <w:trPr>
          <w:cantSplit/>
          <w:trHeight w:val="454"/>
          <w:jc w:val="center"/>
        </w:trPr>
        <w:tc>
          <w:tcPr>
            <w:tcW w:w="1615" w:type="dxa"/>
            <w:tcBorders>
              <w:top w:val="double" w:sz="4" w:space="0" w:color="auto"/>
              <w:left w:val="double" w:sz="4" w:space="0" w:color="auto"/>
              <w:bottom w:val="single" w:sz="4" w:space="0" w:color="auto"/>
              <w:right w:val="single" w:sz="4" w:space="0" w:color="auto"/>
            </w:tcBorders>
            <w:noWrap/>
            <w:vAlign w:val="center"/>
          </w:tcPr>
          <w:p w:rsidR="00F10232" w:rsidRPr="008D150B" w:rsidRDefault="00F10232" w:rsidP="0061196C">
            <w:pPr>
              <w:widowControl/>
              <w:jc w:val="center"/>
              <w:rPr>
                <w:rFonts w:ascii="標楷體" w:eastAsia="標楷體" w:hAnsi="標楷體"/>
                <w:kern w:val="0"/>
              </w:rPr>
            </w:pPr>
            <w:r w:rsidRPr="008D150B">
              <w:rPr>
                <w:rFonts w:ascii="標楷體" w:eastAsia="標楷體" w:hAnsi="標楷體"/>
                <w:kern w:val="0"/>
              </w:rPr>
              <w:t>08:30~9:00</w:t>
            </w:r>
          </w:p>
        </w:tc>
        <w:tc>
          <w:tcPr>
            <w:tcW w:w="3312" w:type="dxa"/>
            <w:tcBorders>
              <w:top w:val="double" w:sz="4" w:space="0" w:color="auto"/>
              <w:left w:val="nil"/>
              <w:bottom w:val="single" w:sz="4" w:space="0" w:color="auto"/>
              <w:right w:val="single" w:sz="4" w:space="0" w:color="auto"/>
            </w:tcBorders>
            <w:noWrap/>
            <w:vAlign w:val="center"/>
          </w:tcPr>
          <w:p w:rsidR="00F10232" w:rsidRPr="008D150B" w:rsidRDefault="00F10232" w:rsidP="00270D8D">
            <w:pPr>
              <w:widowControl/>
              <w:ind w:leftChars="54" w:left="130"/>
              <w:jc w:val="center"/>
              <w:rPr>
                <w:rFonts w:ascii="標楷體" w:eastAsia="標楷體" w:hAnsi="標楷體" w:cs="新細明體"/>
                <w:kern w:val="0"/>
              </w:rPr>
            </w:pPr>
            <w:r w:rsidRPr="008D150B">
              <w:rPr>
                <w:rFonts w:ascii="標楷體" w:eastAsia="標楷體" w:hAnsi="標楷體" w:cs="新細明體" w:hint="eastAsia"/>
                <w:kern w:val="0"/>
              </w:rPr>
              <w:t>報到</w:t>
            </w:r>
          </w:p>
        </w:tc>
        <w:tc>
          <w:tcPr>
            <w:tcW w:w="2004" w:type="dxa"/>
            <w:tcBorders>
              <w:top w:val="double" w:sz="4" w:space="0" w:color="auto"/>
              <w:left w:val="single" w:sz="4" w:space="0" w:color="auto"/>
              <w:bottom w:val="single" w:sz="4" w:space="0" w:color="auto"/>
              <w:right w:val="single" w:sz="4" w:space="0" w:color="auto"/>
            </w:tcBorders>
            <w:vAlign w:val="center"/>
          </w:tcPr>
          <w:p w:rsidR="00F10232" w:rsidRPr="008D150B" w:rsidRDefault="00270D8D" w:rsidP="0061196C">
            <w:pPr>
              <w:widowControl/>
              <w:jc w:val="both"/>
              <w:rPr>
                <w:rFonts w:ascii="標楷體" w:eastAsia="標楷體" w:hAnsi="標楷體" w:cs="新細明體"/>
                <w:kern w:val="0"/>
              </w:rPr>
            </w:pPr>
            <w:r w:rsidRPr="008D150B">
              <w:rPr>
                <w:rFonts w:ascii="標楷體" w:eastAsia="標楷體" w:hAnsi="標楷體" w:cs="新細明體" w:hint="eastAsia"/>
                <w:kern w:val="0"/>
              </w:rPr>
              <w:t>高原</w:t>
            </w:r>
            <w:r w:rsidR="00F10232" w:rsidRPr="008D150B">
              <w:rPr>
                <w:rFonts w:ascii="標楷體" w:eastAsia="標楷體" w:hAnsi="標楷體" w:cs="新細明體" w:hint="eastAsia"/>
                <w:kern w:val="0"/>
              </w:rPr>
              <w:t>國小</w:t>
            </w:r>
          </w:p>
        </w:tc>
        <w:tc>
          <w:tcPr>
            <w:tcW w:w="1588" w:type="dxa"/>
            <w:tcBorders>
              <w:top w:val="double" w:sz="4" w:space="0" w:color="auto"/>
              <w:left w:val="single" w:sz="4" w:space="0" w:color="auto"/>
              <w:bottom w:val="single" w:sz="4" w:space="0" w:color="auto"/>
              <w:right w:val="double" w:sz="4" w:space="0" w:color="auto"/>
            </w:tcBorders>
            <w:vAlign w:val="center"/>
          </w:tcPr>
          <w:p w:rsidR="00F10232" w:rsidRPr="008D150B" w:rsidRDefault="00F10232" w:rsidP="0061196C">
            <w:pPr>
              <w:widowControl/>
              <w:jc w:val="both"/>
              <w:rPr>
                <w:rFonts w:ascii="標楷體" w:eastAsia="標楷體" w:hAnsi="標楷體" w:cs="新細明體"/>
                <w:kern w:val="0"/>
              </w:rPr>
            </w:pPr>
          </w:p>
        </w:tc>
      </w:tr>
      <w:tr w:rsidR="00513EB4" w:rsidRPr="008D150B" w:rsidTr="00455492">
        <w:trPr>
          <w:cantSplit/>
          <w:trHeight w:val="706"/>
          <w:jc w:val="center"/>
        </w:trPr>
        <w:tc>
          <w:tcPr>
            <w:tcW w:w="1615" w:type="dxa"/>
            <w:tcBorders>
              <w:top w:val="single" w:sz="4" w:space="0" w:color="auto"/>
              <w:left w:val="double" w:sz="4" w:space="0" w:color="auto"/>
              <w:right w:val="single" w:sz="4" w:space="0" w:color="auto"/>
            </w:tcBorders>
            <w:noWrap/>
            <w:vAlign w:val="center"/>
          </w:tcPr>
          <w:p w:rsidR="00F10232" w:rsidRPr="008D150B" w:rsidRDefault="00F10232" w:rsidP="0061196C">
            <w:pPr>
              <w:widowControl/>
              <w:jc w:val="center"/>
              <w:rPr>
                <w:rFonts w:ascii="標楷體" w:eastAsia="標楷體" w:hAnsi="標楷體"/>
                <w:kern w:val="0"/>
              </w:rPr>
            </w:pPr>
            <w:r w:rsidRPr="008D150B">
              <w:rPr>
                <w:rFonts w:ascii="標楷體" w:eastAsia="標楷體" w:hAnsi="標楷體"/>
                <w:kern w:val="0"/>
              </w:rPr>
              <w:t>09:00~9:10</w:t>
            </w:r>
          </w:p>
        </w:tc>
        <w:tc>
          <w:tcPr>
            <w:tcW w:w="3312" w:type="dxa"/>
            <w:tcBorders>
              <w:top w:val="single" w:sz="4" w:space="0" w:color="auto"/>
              <w:left w:val="nil"/>
              <w:right w:val="single" w:sz="4" w:space="0" w:color="auto"/>
            </w:tcBorders>
            <w:vAlign w:val="center"/>
          </w:tcPr>
          <w:p w:rsidR="00F10232" w:rsidRPr="008D150B" w:rsidRDefault="00270D8D" w:rsidP="0061196C">
            <w:pPr>
              <w:widowControl/>
              <w:jc w:val="center"/>
              <w:rPr>
                <w:rFonts w:ascii="標楷體" w:eastAsia="標楷體" w:hAnsi="標楷體"/>
              </w:rPr>
            </w:pPr>
            <w:r w:rsidRPr="008D150B">
              <w:rPr>
                <w:rFonts w:ascii="標楷體" w:eastAsia="標楷體" w:hAnsi="標楷體" w:hint="eastAsia"/>
              </w:rPr>
              <w:t>主席</w:t>
            </w:r>
            <w:r w:rsidR="00F10232" w:rsidRPr="008D150B">
              <w:rPr>
                <w:rFonts w:ascii="標楷體" w:eastAsia="標楷體" w:hAnsi="標楷體" w:hint="eastAsia"/>
              </w:rPr>
              <w:t>致詞</w:t>
            </w:r>
          </w:p>
        </w:tc>
        <w:tc>
          <w:tcPr>
            <w:tcW w:w="2004" w:type="dxa"/>
            <w:tcBorders>
              <w:top w:val="single" w:sz="4" w:space="0" w:color="auto"/>
              <w:left w:val="nil"/>
              <w:right w:val="single" w:sz="4" w:space="0" w:color="auto"/>
            </w:tcBorders>
            <w:vAlign w:val="center"/>
          </w:tcPr>
          <w:p w:rsidR="00F10232" w:rsidRPr="008D150B" w:rsidRDefault="008D150B" w:rsidP="008D150B">
            <w:pPr>
              <w:widowControl/>
              <w:jc w:val="both"/>
              <w:rPr>
                <w:rFonts w:ascii="標楷體" w:eastAsia="標楷體" w:hAnsi="標楷體" w:cs="新細明體"/>
                <w:kern w:val="0"/>
              </w:rPr>
            </w:pPr>
            <w:r w:rsidRPr="00771A8F">
              <w:rPr>
                <w:rFonts w:ascii="標楷體" w:eastAsia="標楷體" w:hAnsi="標楷體" w:hint="eastAsia"/>
              </w:rPr>
              <w:t>綜合活動學習領域輔導小組</w:t>
            </w:r>
            <w:r w:rsidR="00F10232" w:rsidRPr="008D150B">
              <w:rPr>
                <w:rFonts w:ascii="標楷體" w:eastAsia="標楷體" w:hAnsi="標楷體" w:cs="新細明體" w:hint="eastAsia"/>
                <w:kern w:val="0"/>
              </w:rPr>
              <w:t>召集校長</w:t>
            </w:r>
          </w:p>
        </w:tc>
        <w:tc>
          <w:tcPr>
            <w:tcW w:w="1588" w:type="dxa"/>
            <w:tcBorders>
              <w:top w:val="single" w:sz="4" w:space="0" w:color="auto"/>
              <w:left w:val="single" w:sz="4" w:space="0" w:color="auto"/>
              <w:right w:val="double" w:sz="4" w:space="0" w:color="auto"/>
            </w:tcBorders>
            <w:vAlign w:val="center"/>
          </w:tcPr>
          <w:p w:rsidR="00F10232" w:rsidRPr="008D150B" w:rsidRDefault="00F10232" w:rsidP="00B06CD1">
            <w:pPr>
              <w:widowControl/>
              <w:jc w:val="both"/>
              <w:rPr>
                <w:rFonts w:ascii="標楷體" w:eastAsia="標楷體" w:hAnsi="標楷體" w:cs="新細明體"/>
                <w:kern w:val="0"/>
              </w:rPr>
            </w:pPr>
          </w:p>
        </w:tc>
      </w:tr>
      <w:tr w:rsidR="00513EB4" w:rsidRPr="008D150B" w:rsidTr="00455492">
        <w:trPr>
          <w:cantSplit/>
          <w:trHeight w:val="454"/>
          <w:jc w:val="center"/>
        </w:trPr>
        <w:tc>
          <w:tcPr>
            <w:tcW w:w="1615" w:type="dxa"/>
            <w:tcBorders>
              <w:top w:val="single" w:sz="4" w:space="0" w:color="auto"/>
              <w:left w:val="double" w:sz="4" w:space="0" w:color="auto"/>
              <w:bottom w:val="single" w:sz="4" w:space="0" w:color="auto"/>
              <w:right w:val="single" w:sz="4" w:space="0" w:color="auto"/>
            </w:tcBorders>
            <w:noWrap/>
            <w:vAlign w:val="center"/>
          </w:tcPr>
          <w:p w:rsidR="00F10232" w:rsidRPr="008D150B" w:rsidRDefault="00F10232" w:rsidP="0061196C">
            <w:pPr>
              <w:widowControl/>
              <w:jc w:val="center"/>
              <w:rPr>
                <w:rFonts w:ascii="標楷體" w:eastAsia="標楷體" w:hAnsi="標楷體"/>
                <w:kern w:val="0"/>
                <w:shd w:val="clear" w:color="auto" w:fill="FFFFFF"/>
              </w:rPr>
            </w:pPr>
            <w:r w:rsidRPr="008D150B">
              <w:rPr>
                <w:rFonts w:ascii="標楷體" w:eastAsia="標楷體" w:hAnsi="標楷體"/>
                <w:kern w:val="0"/>
                <w:shd w:val="clear" w:color="auto" w:fill="FFFFFF"/>
              </w:rPr>
              <w:t>9:10~12:00</w:t>
            </w:r>
          </w:p>
        </w:tc>
        <w:tc>
          <w:tcPr>
            <w:tcW w:w="3312" w:type="dxa"/>
            <w:tcBorders>
              <w:top w:val="single" w:sz="4" w:space="0" w:color="auto"/>
              <w:left w:val="nil"/>
              <w:bottom w:val="single" w:sz="4" w:space="0" w:color="auto"/>
              <w:right w:val="single" w:sz="4" w:space="0" w:color="auto"/>
            </w:tcBorders>
            <w:vAlign w:val="center"/>
          </w:tcPr>
          <w:p w:rsidR="00F10232" w:rsidRPr="008D150B" w:rsidRDefault="00270D8D" w:rsidP="0061196C">
            <w:pPr>
              <w:jc w:val="center"/>
              <w:rPr>
                <w:rFonts w:ascii="標楷體" w:eastAsia="標楷體" w:hAnsi="標楷體"/>
              </w:rPr>
            </w:pPr>
            <w:r w:rsidRPr="008D150B">
              <w:rPr>
                <w:rFonts w:ascii="標楷體" w:eastAsia="標楷體" w:hAnsi="標楷體" w:cs="新細明體" w:hint="eastAsia"/>
                <w:kern w:val="0"/>
              </w:rPr>
              <w:t>國小綜合活動</w:t>
            </w:r>
            <w:r w:rsidR="00F10232" w:rsidRPr="008D150B">
              <w:rPr>
                <w:rFonts w:ascii="標楷體" w:eastAsia="標楷體" w:hAnsi="標楷體" w:cs="新細明體" w:hint="eastAsia"/>
                <w:kern w:val="0"/>
              </w:rPr>
              <w:t>領域</w:t>
            </w:r>
          </w:p>
          <w:p w:rsidR="00F10232" w:rsidRPr="008D150B" w:rsidRDefault="00F10232" w:rsidP="0061196C">
            <w:pPr>
              <w:jc w:val="center"/>
              <w:rPr>
                <w:rFonts w:ascii="標楷體" w:eastAsia="標楷體" w:hAnsi="標楷體" w:cs="新細明體"/>
                <w:b/>
                <w:kern w:val="0"/>
                <w:shd w:val="clear" w:color="auto" w:fill="FFFFFF"/>
              </w:rPr>
            </w:pPr>
            <w:r w:rsidRPr="008D150B">
              <w:rPr>
                <w:rFonts w:ascii="標楷體" w:eastAsia="標楷體" w:hAnsi="標楷體" w:cs="新細明體" w:hint="eastAsia"/>
                <w:b/>
                <w:kern w:val="0"/>
                <w:shd w:val="clear" w:color="auto" w:fill="FFFFFF"/>
              </w:rPr>
              <w:t>課程綱要解析</w:t>
            </w:r>
          </w:p>
        </w:tc>
        <w:tc>
          <w:tcPr>
            <w:tcW w:w="2004" w:type="dxa"/>
            <w:tcBorders>
              <w:top w:val="single" w:sz="4" w:space="0" w:color="auto"/>
              <w:left w:val="single" w:sz="4" w:space="0" w:color="auto"/>
              <w:bottom w:val="single" w:sz="4" w:space="0" w:color="auto"/>
              <w:right w:val="single" w:sz="4" w:space="0" w:color="auto"/>
            </w:tcBorders>
            <w:vAlign w:val="center"/>
          </w:tcPr>
          <w:p w:rsidR="00F10232" w:rsidRPr="008D150B" w:rsidRDefault="00F10232" w:rsidP="0061196C">
            <w:pPr>
              <w:jc w:val="both"/>
              <w:rPr>
                <w:rFonts w:ascii="標楷體" w:eastAsia="標楷體" w:hAnsi="標楷體" w:cs="新細明體"/>
                <w:spacing w:val="-12"/>
                <w:kern w:val="0"/>
                <w:shd w:val="clear" w:color="auto" w:fill="FFFFFF"/>
              </w:rPr>
            </w:pPr>
            <w:r w:rsidRPr="008D150B">
              <w:rPr>
                <w:rFonts w:ascii="標楷體" w:eastAsia="標楷體" w:hAnsi="標楷體" w:cs="新細明體" w:hint="eastAsia"/>
                <w:spacing w:val="-12"/>
                <w:kern w:val="0"/>
                <w:shd w:val="clear" w:color="auto" w:fill="FFFFFF"/>
              </w:rPr>
              <w:t>講師：</w:t>
            </w:r>
            <w:r w:rsidR="008D150B" w:rsidRPr="00771A8F">
              <w:rPr>
                <w:rFonts w:ascii="標楷體" w:eastAsia="標楷體" w:hAnsi="標楷體" w:hint="eastAsia"/>
              </w:rPr>
              <w:t>綜合活動學習領域</w:t>
            </w:r>
            <w:r w:rsidR="008D150B">
              <w:rPr>
                <w:rFonts w:ascii="標楷體" w:eastAsia="標楷體" w:hAnsi="標楷體" w:hint="eastAsia"/>
              </w:rPr>
              <w:t>央團輔導員</w:t>
            </w:r>
            <w:r w:rsidR="00270D8D" w:rsidRPr="008D150B">
              <w:rPr>
                <w:rFonts w:ascii="標楷體" w:eastAsia="標楷體" w:hAnsi="標楷體" w:cs="新細明體" w:hint="eastAsia"/>
                <w:kern w:val="0"/>
              </w:rPr>
              <w:t>楊宗明老師</w:t>
            </w:r>
          </w:p>
        </w:tc>
        <w:tc>
          <w:tcPr>
            <w:tcW w:w="1588" w:type="dxa"/>
            <w:tcBorders>
              <w:top w:val="single" w:sz="4" w:space="0" w:color="auto"/>
              <w:left w:val="single" w:sz="4" w:space="0" w:color="auto"/>
              <w:bottom w:val="single" w:sz="4" w:space="0" w:color="auto"/>
              <w:right w:val="double" w:sz="4" w:space="0" w:color="auto"/>
            </w:tcBorders>
            <w:vAlign w:val="center"/>
          </w:tcPr>
          <w:p w:rsidR="00F10232" w:rsidRPr="008D150B" w:rsidRDefault="00F10232" w:rsidP="0061196C">
            <w:pPr>
              <w:jc w:val="both"/>
              <w:rPr>
                <w:rFonts w:ascii="標楷體" w:eastAsia="標楷體" w:hAnsi="標楷體" w:cs="新細明體"/>
                <w:b/>
                <w:spacing w:val="-12"/>
                <w:kern w:val="0"/>
                <w:shd w:val="clear" w:color="auto" w:fill="FFFFFF"/>
              </w:rPr>
            </w:pPr>
          </w:p>
        </w:tc>
      </w:tr>
      <w:tr w:rsidR="00513EB4" w:rsidRPr="008D150B" w:rsidTr="00455492">
        <w:trPr>
          <w:cantSplit/>
          <w:trHeight w:val="454"/>
          <w:jc w:val="center"/>
        </w:trPr>
        <w:tc>
          <w:tcPr>
            <w:tcW w:w="1615" w:type="dxa"/>
            <w:tcBorders>
              <w:top w:val="single" w:sz="4" w:space="0" w:color="auto"/>
              <w:left w:val="double" w:sz="4" w:space="0" w:color="auto"/>
              <w:bottom w:val="single" w:sz="4" w:space="0" w:color="auto"/>
              <w:right w:val="single" w:sz="4" w:space="0" w:color="auto"/>
            </w:tcBorders>
            <w:noWrap/>
            <w:vAlign w:val="center"/>
          </w:tcPr>
          <w:p w:rsidR="00F10232" w:rsidRPr="008D150B" w:rsidRDefault="00F10232" w:rsidP="008F6DB5">
            <w:pPr>
              <w:widowControl/>
              <w:jc w:val="center"/>
              <w:rPr>
                <w:rFonts w:ascii="標楷體" w:eastAsia="標楷體" w:hAnsi="標楷體"/>
                <w:kern w:val="0"/>
                <w:shd w:val="clear" w:color="auto" w:fill="FFFFFF"/>
              </w:rPr>
            </w:pPr>
            <w:r w:rsidRPr="008D150B">
              <w:rPr>
                <w:rFonts w:ascii="標楷體" w:eastAsia="標楷體" w:hAnsi="標楷體"/>
                <w:kern w:val="0"/>
                <w:shd w:val="clear" w:color="auto" w:fill="FFFFFF"/>
              </w:rPr>
              <w:t>12:00~13:</w:t>
            </w:r>
            <w:r w:rsidR="008F6DB5" w:rsidRPr="008D150B">
              <w:rPr>
                <w:rFonts w:ascii="標楷體" w:eastAsia="標楷體" w:hAnsi="標楷體" w:hint="eastAsia"/>
                <w:kern w:val="0"/>
                <w:shd w:val="clear" w:color="auto" w:fill="FFFFFF"/>
              </w:rPr>
              <w:t>0</w:t>
            </w:r>
            <w:r w:rsidRPr="008D150B">
              <w:rPr>
                <w:rFonts w:ascii="標楷體" w:eastAsia="標楷體" w:hAnsi="標楷體"/>
                <w:kern w:val="0"/>
                <w:shd w:val="clear" w:color="auto" w:fill="FFFFFF"/>
              </w:rPr>
              <w:t>0</w:t>
            </w:r>
          </w:p>
        </w:tc>
        <w:tc>
          <w:tcPr>
            <w:tcW w:w="3312" w:type="dxa"/>
            <w:tcBorders>
              <w:top w:val="single" w:sz="4" w:space="0" w:color="auto"/>
              <w:left w:val="nil"/>
              <w:bottom w:val="single" w:sz="4" w:space="0" w:color="auto"/>
              <w:right w:val="single" w:sz="4" w:space="0" w:color="auto"/>
            </w:tcBorders>
            <w:vAlign w:val="center"/>
          </w:tcPr>
          <w:p w:rsidR="00F10232" w:rsidRPr="008D150B" w:rsidRDefault="00F10232" w:rsidP="00270D8D">
            <w:pPr>
              <w:widowControl/>
              <w:ind w:leftChars="50" w:left="120"/>
              <w:jc w:val="center"/>
              <w:rPr>
                <w:rFonts w:ascii="標楷體" w:eastAsia="標楷體" w:hAnsi="標楷體" w:cs="新細明體"/>
                <w:kern w:val="0"/>
                <w:shd w:val="clear" w:color="auto" w:fill="FFFFFF"/>
              </w:rPr>
            </w:pPr>
            <w:r w:rsidRPr="008D150B">
              <w:rPr>
                <w:rFonts w:ascii="標楷體" w:eastAsia="標楷體" w:hAnsi="標楷體" w:cs="新細明體" w:hint="eastAsia"/>
                <w:kern w:val="0"/>
                <w:shd w:val="clear" w:color="auto" w:fill="FFFFFF"/>
              </w:rPr>
              <w:t>休息</w:t>
            </w:r>
            <w:r w:rsidRPr="008D150B">
              <w:rPr>
                <w:rFonts w:ascii="標楷體" w:eastAsia="標楷體" w:hAnsi="標楷體" w:cs="新細明體"/>
                <w:kern w:val="0"/>
                <w:shd w:val="clear" w:color="auto" w:fill="FFFFFF"/>
              </w:rPr>
              <w:t>/</w:t>
            </w:r>
            <w:r w:rsidRPr="008D150B">
              <w:rPr>
                <w:rFonts w:ascii="標楷體" w:eastAsia="標楷體" w:hAnsi="標楷體" w:cs="新細明體" w:hint="eastAsia"/>
                <w:kern w:val="0"/>
                <w:shd w:val="clear" w:color="auto" w:fill="FFFFFF"/>
              </w:rPr>
              <w:t>午餐</w:t>
            </w:r>
          </w:p>
        </w:tc>
        <w:tc>
          <w:tcPr>
            <w:tcW w:w="2004" w:type="dxa"/>
            <w:tcBorders>
              <w:top w:val="single" w:sz="4" w:space="0" w:color="auto"/>
              <w:left w:val="single" w:sz="4" w:space="0" w:color="auto"/>
              <w:bottom w:val="single" w:sz="4" w:space="0" w:color="auto"/>
              <w:right w:val="single" w:sz="4" w:space="0" w:color="auto"/>
            </w:tcBorders>
            <w:vAlign w:val="center"/>
          </w:tcPr>
          <w:p w:rsidR="00F10232" w:rsidRPr="008D150B" w:rsidRDefault="00F10232" w:rsidP="0061196C">
            <w:pPr>
              <w:widowControl/>
              <w:jc w:val="both"/>
              <w:rPr>
                <w:rFonts w:ascii="標楷體" w:eastAsia="標楷體" w:hAnsi="標楷體" w:cs="新細明體"/>
                <w:kern w:val="0"/>
                <w:shd w:val="clear" w:color="auto" w:fill="FFFFFF"/>
              </w:rPr>
            </w:pPr>
          </w:p>
        </w:tc>
        <w:tc>
          <w:tcPr>
            <w:tcW w:w="1588" w:type="dxa"/>
            <w:tcBorders>
              <w:top w:val="single" w:sz="4" w:space="0" w:color="auto"/>
              <w:left w:val="single" w:sz="4" w:space="0" w:color="auto"/>
              <w:bottom w:val="single" w:sz="4" w:space="0" w:color="auto"/>
              <w:right w:val="double" w:sz="4" w:space="0" w:color="auto"/>
            </w:tcBorders>
            <w:vAlign w:val="center"/>
          </w:tcPr>
          <w:p w:rsidR="00F10232" w:rsidRPr="008D150B" w:rsidRDefault="00F10232" w:rsidP="0061196C">
            <w:pPr>
              <w:widowControl/>
              <w:jc w:val="both"/>
              <w:rPr>
                <w:rFonts w:ascii="標楷體" w:eastAsia="標楷體" w:hAnsi="標楷體" w:cs="新細明體"/>
                <w:kern w:val="0"/>
                <w:shd w:val="clear" w:color="auto" w:fill="FFFFFF"/>
              </w:rPr>
            </w:pPr>
          </w:p>
        </w:tc>
      </w:tr>
      <w:tr w:rsidR="00513EB4" w:rsidRPr="008D150B" w:rsidTr="008D150B">
        <w:trPr>
          <w:cantSplit/>
          <w:trHeight w:val="454"/>
          <w:jc w:val="center"/>
        </w:trPr>
        <w:tc>
          <w:tcPr>
            <w:tcW w:w="1615" w:type="dxa"/>
            <w:tcBorders>
              <w:top w:val="single" w:sz="4" w:space="0" w:color="auto"/>
              <w:left w:val="double" w:sz="4" w:space="0" w:color="auto"/>
              <w:bottom w:val="single" w:sz="4" w:space="0" w:color="auto"/>
              <w:right w:val="single" w:sz="4" w:space="0" w:color="auto"/>
            </w:tcBorders>
            <w:noWrap/>
            <w:vAlign w:val="center"/>
          </w:tcPr>
          <w:p w:rsidR="00F10232" w:rsidRPr="008D150B" w:rsidRDefault="00F10232" w:rsidP="008F6DB5">
            <w:pPr>
              <w:widowControl/>
              <w:jc w:val="center"/>
              <w:rPr>
                <w:rFonts w:ascii="標楷體" w:eastAsia="標楷體" w:hAnsi="標楷體"/>
                <w:kern w:val="0"/>
                <w:shd w:val="clear" w:color="auto" w:fill="FFFFFF"/>
              </w:rPr>
            </w:pPr>
            <w:r w:rsidRPr="008D150B">
              <w:rPr>
                <w:rFonts w:ascii="標楷體" w:eastAsia="標楷體" w:hAnsi="標楷體"/>
                <w:kern w:val="0"/>
                <w:shd w:val="clear" w:color="auto" w:fill="FFFFFF"/>
              </w:rPr>
              <w:t>13:</w:t>
            </w:r>
            <w:r w:rsidR="008F6DB5" w:rsidRPr="008D150B">
              <w:rPr>
                <w:rFonts w:ascii="標楷體" w:eastAsia="標楷體" w:hAnsi="標楷體" w:hint="eastAsia"/>
                <w:kern w:val="0"/>
                <w:shd w:val="clear" w:color="auto" w:fill="FFFFFF"/>
              </w:rPr>
              <w:t>0</w:t>
            </w:r>
            <w:r w:rsidRPr="008D150B">
              <w:rPr>
                <w:rFonts w:ascii="標楷體" w:eastAsia="標楷體" w:hAnsi="標楷體"/>
                <w:kern w:val="0"/>
                <w:shd w:val="clear" w:color="auto" w:fill="FFFFFF"/>
              </w:rPr>
              <w:t>0~14:</w:t>
            </w:r>
            <w:r w:rsidR="008F6DB5" w:rsidRPr="008D150B">
              <w:rPr>
                <w:rFonts w:ascii="標楷體" w:eastAsia="標楷體" w:hAnsi="標楷體" w:hint="eastAsia"/>
                <w:kern w:val="0"/>
                <w:shd w:val="clear" w:color="auto" w:fill="FFFFFF"/>
              </w:rPr>
              <w:t>3</w:t>
            </w:r>
            <w:r w:rsidRPr="008D150B">
              <w:rPr>
                <w:rFonts w:ascii="標楷體" w:eastAsia="標楷體" w:hAnsi="標楷體"/>
                <w:kern w:val="0"/>
                <w:shd w:val="clear" w:color="auto" w:fill="FFFFFF"/>
              </w:rPr>
              <w:t>0</w:t>
            </w:r>
          </w:p>
        </w:tc>
        <w:tc>
          <w:tcPr>
            <w:tcW w:w="3312" w:type="dxa"/>
            <w:tcBorders>
              <w:top w:val="single" w:sz="4" w:space="0" w:color="auto"/>
              <w:left w:val="nil"/>
              <w:bottom w:val="single" w:sz="4" w:space="0" w:color="auto"/>
              <w:right w:val="single" w:sz="4" w:space="0" w:color="auto"/>
            </w:tcBorders>
            <w:vAlign w:val="center"/>
          </w:tcPr>
          <w:p w:rsidR="00F10232" w:rsidRPr="008D150B" w:rsidRDefault="00F10232" w:rsidP="0061196C">
            <w:pPr>
              <w:widowControl/>
              <w:jc w:val="center"/>
              <w:rPr>
                <w:rFonts w:ascii="標楷體" w:eastAsia="標楷體" w:hAnsi="標楷體" w:cs="新細明體"/>
                <w:kern w:val="0"/>
              </w:rPr>
            </w:pPr>
            <w:r w:rsidRPr="008D150B">
              <w:rPr>
                <w:rFonts w:ascii="標楷體" w:eastAsia="標楷體" w:hAnsi="標楷體" w:cs="新細明體" w:hint="eastAsia"/>
                <w:kern w:val="0"/>
              </w:rPr>
              <w:t>國小</w:t>
            </w:r>
            <w:r w:rsidR="00270D8D" w:rsidRPr="008D150B">
              <w:rPr>
                <w:rFonts w:ascii="標楷體" w:eastAsia="標楷體" w:hAnsi="標楷體" w:cs="新細明體" w:hint="eastAsia"/>
                <w:kern w:val="0"/>
              </w:rPr>
              <w:t>綜合活動領域</w:t>
            </w:r>
          </w:p>
          <w:p w:rsidR="00F10232" w:rsidRPr="008D150B" w:rsidRDefault="00F10232" w:rsidP="0061196C">
            <w:pPr>
              <w:widowControl/>
              <w:jc w:val="center"/>
              <w:rPr>
                <w:rFonts w:ascii="標楷體" w:eastAsia="標楷體" w:hAnsi="標楷體"/>
              </w:rPr>
            </w:pPr>
            <w:r w:rsidRPr="008D150B">
              <w:rPr>
                <w:rFonts w:ascii="標楷體" w:eastAsia="標楷體" w:hAnsi="標楷體" w:hint="eastAsia"/>
              </w:rPr>
              <w:t>素養導向課程與教學</w:t>
            </w:r>
          </w:p>
          <w:p w:rsidR="00F10232" w:rsidRPr="008D150B" w:rsidRDefault="00F10232" w:rsidP="0061196C">
            <w:pPr>
              <w:widowControl/>
              <w:jc w:val="center"/>
              <w:rPr>
                <w:rFonts w:ascii="標楷體" w:eastAsia="標楷體" w:hAnsi="標楷體" w:cs="Arial"/>
                <w:b/>
                <w:kern w:val="0"/>
                <w:shd w:val="clear" w:color="auto" w:fill="FFFFFF"/>
              </w:rPr>
            </w:pPr>
            <w:r w:rsidRPr="008D150B">
              <w:rPr>
                <w:rFonts w:ascii="標楷體" w:eastAsia="標楷體" w:hAnsi="標楷體" w:hint="eastAsia"/>
              </w:rPr>
              <w:t>教學案例發展策略與技巧</w:t>
            </w:r>
          </w:p>
        </w:tc>
        <w:tc>
          <w:tcPr>
            <w:tcW w:w="2004" w:type="dxa"/>
            <w:tcBorders>
              <w:top w:val="single" w:sz="4" w:space="0" w:color="auto"/>
              <w:left w:val="single" w:sz="4" w:space="0" w:color="auto"/>
              <w:bottom w:val="single" w:sz="4" w:space="0" w:color="auto"/>
              <w:right w:val="single" w:sz="4" w:space="0" w:color="auto"/>
            </w:tcBorders>
            <w:vAlign w:val="center"/>
          </w:tcPr>
          <w:p w:rsidR="00F10232" w:rsidRPr="008D150B" w:rsidRDefault="008D150B" w:rsidP="008D150B">
            <w:pPr>
              <w:autoSpaceDE w:val="0"/>
              <w:autoSpaceDN w:val="0"/>
              <w:adjustRightInd w:val="0"/>
              <w:jc w:val="both"/>
              <w:rPr>
                <w:rFonts w:ascii="標楷體" w:eastAsia="標楷體" w:hAnsi="標楷體" w:cs="標楷體"/>
                <w:kern w:val="0"/>
              </w:rPr>
            </w:pPr>
            <w:r w:rsidRPr="008D150B">
              <w:rPr>
                <w:rFonts w:ascii="標楷體" w:eastAsia="標楷體" w:hAnsi="標楷體" w:cs="新細明體" w:hint="eastAsia"/>
                <w:spacing w:val="-12"/>
                <w:kern w:val="0"/>
                <w:shd w:val="clear" w:color="auto" w:fill="FFFFFF"/>
              </w:rPr>
              <w:t>講師：</w:t>
            </w:r>
            <w:r w:rsidRPr="00771A8F">
              <w:rPr>
                <w:rFonts w:ascii="標楷體" w:eastAsia="標楷體" w:hAnsi="標楷體" w:hint="eastAsia"/>
              </w:rPr>
              <w:t>綜合活動學習領域</w:t>
            </w:r>
            <w:r>
              <w:rPr>
                <w:rFonts w:ascii="標楷體" w:eastAsia="標楷體" w:hAnsi="標楷體" w:hint="eastAsia"/>
              </w:rPr>
              <w:t>央團輔導員</w:t>
            </w:r>
            <w:r w:rsidRPr="008D150B">
              <w:rPr>
                <w:rFonts w:ascii="標楷體" w:eastAsia="標楷體" w:hAnsi="標楷體" w:cs="新細明體" w:hint="eastAsia"/>
                <w:kern w:val="0"/>
              </w:rPr>
              <w:t>楊宗明老師</w:t>
            </w:r>
          </w:p>
        </w:tc>
        <w:tc>
          <w:tcPr>
            <w:tcW w:w="1588" w:type="dxa"/>
            <w:tcBorders>
              <w:top w:val="single" w:sz="4" w:space="0" w:color="auto"/>
              <w:left w:val="single" w:sz="4" w:space="0" w:color="auto"/>
              <w:bottom w:val="single" w:sz="4" w:space="0" w:color="auto"/>
              <w:right w:val="double" w:sz="4" w:space="0" w:color="auto"/>
            </w:tcBorders>
            <w:vAlign w:val="center"/>
          </w:tcPr>
          <w:p w:rsidR="00F10232" w:rsidRPr="008D150B" w:rsidRDefault="00F10232" w:rsidP="00270D8D">
            <w:pPr>
              <w:autoSpaceDE w:val="0"/>
              <w:autoSpaceDN w:val="0"/>
              <w:adjustRightInd w:val="0"/>
              <w:ind w:leftChars="200" w:left="480"/>
              <w:jc w:val="both"/>
              <w:rPr>
                <w:rFonts w:ascii="標楷體" w:eastAsia="標楷體" w:hAnsi="標楷體" w:cs="標楷體"/>
                <w:kern w:val="0"/>
              </w:rPr>
            </w:pPr>
          </w:p>
        </w:tc>
      </w:tr>
      <w:tr w:rsidR="00513EB4" w:rsidRPr="008D150B" w:rsidTr="00455492">
        <w:trPr>
          <w:cantSplit/>
          <w:trHeight w:val="454"/>
          <w:jc w:val="center"/>
        </w:trPr>
        <w:tc>
          <w:tcPr>
            <w:tcW w:w="1615" w:type="dxa"/>
            <w:tcBorders>
              <w:top w:val="single" w:sz="4" w:space="0" w:color="auto"/>
              <w:left w:val="double" w:sz="4" w:space="0" w:color="auto"/>
              <w:bottom w:val="single" w:sz="4" w:space="0" w:color="auto"/>
              <w:right w:val="single" w:sz="4" w:space="0" w:color="auto"/>
            </w:tcBorders>
            <w:noWrap/>
            <w:vAlign w:val="center"/>
          </w:tcPr>
          <w:p w:rsidR="00F10232" w:rsidRPr="008D150B" w:rsidRDefault="00F10232" w:rsidP="008F6DB5">
            <w:pPr>
              <w:widowControl/>
              <w:jc w:val="center"/>
              <w:rPr>
                <w:rFonts w:ascii="標楷體" w:eastAsia="標楷體" w:hAnsi="標楷體"/>
                <w:kern w:val="0"/>
                <w:shd w:val="clear" w:color="auto" w:fill="FFFFFF"/>
              </w:rPr>
            </w:pPr>
            <w:r w:rsidRPr="008D150B">
              <w:rPr>
                <w:rFonts w:ascii="標楷體" w:eastAsia="標楷體" w:hAnsi="標楷體"/>
                <w:kern w:val="0"/>
                <w:shd w:val="clear" w:color="auto" w:fill="FFFFFF"/>
              </w:rPr>
              <w:t>14:</w:t>
            </w:r>
            <w:r w:rsidR="008F6DB5" w:rsidRPr="008D150B">
              <w:rPr>
                <w:rFonts w:ascii="標楷體" w:eastAsia="標楷體" w:hAnsi="標楷體" w:hint="eastAsia"/>
                <w:kern w:val="0"/>
                <w:shd w:val="clear" w:color="auto" w:fill="FFFFFF"/>
              </w:rPr>
              <w:t>3</w:t>
            </w:r>
            <w:r w:rsidRPr="008D150B">
              <w:rPr>
                <w:rFonts w:ascii="標楷體" w:eastAsia="標楷體" w:hAnsi="標楷體"/>
                <w:kern w:val="0"/>
                <w:shd w:val="clear" w:color="auto" w:fill="FFFFFF"/>
              </w:rPr>
              <w:t>0~</w:t>
            </w:r>
            <w:r w:rsidR="008F6DB5" w:rsidRPr="008D150B">
              <w:rPr>
                <w:rFonts w:ascii="標楷體" w:eastAsia="標楷體" w:hAnsi="標楷體"/>
                <w:kern w:val="0"/>
                <w:shd w:val="clear" w:color="auto" w:fill="FFFFFF"/>
              </w:rPr>
              <w:t>14:</w:t>
            </w:r>
            <w:r w:rsidR="008F6DB5" w:rsidRPr="008D150B">
              <w:rPr>
                <w:rFonts w:ascii="標楷體" w:eastAsia="標楷體" w:hAnsi="標楷體" w:hint="eastAsia"/>
                <w:kern w:val="0"/>
                <w:shd w:val="clear" w:color="auto" w:fill="FFFFFF"/>
              </w:rPr>
              <w:t>4</w:t>
            </w:r>
            <w:r w:rsidR="008F6DB5" w:rsidRPr="008D150B">
              <w:rPr>
                <w:rFonts w:ascii="標楷體" w:eastAsia="標楷體" w:hAnsi="標楷體"/>
                <w:kern w:val="0"/>
                <w:shd w:val="clear" w:color="auto" w:fill="FFFFFF"/>
              </w:rPr>
              <w:t>0</w:t>
            </w:r>
          </w:p>
        </w:tc>
        <w:tc>
          <w:tcPr>
            <w:tcW w:w="3312" w:type="dxa"/>
            <w:tcBorders>
              <w:top w:val="single" w:sz="4" w:space="0" w:color="auto"/>
              <w:left w:val="nil"/>
              <w:bottom w:val="single" w:sz="4" w:space="0" w:color="auto"/>
              <w:right w:val="single" w:sz="4" w:space="0" w:color="auto"/>
            </w:tcBorders>
            <w:vAlign w:val="center"/>
          </w:tcPr>
          <w:p w:rsidR="00F10232" w:rsidRPr="008D150B" w:rsidRDefault="00F10232" w:rsidP="00270D8D">
            <w:pPr>
              <w:widowControl/>
              <w:ind w:leftChars="50" w:left="120"/>
              <w:jc w:val="center"/>
              <w:rPr>
                <w:rFonts w:ascii="標楷體" w:eastAsia="標楷體" w:hAnsi="標楷體" w:cs="新細明體"/>
                <w:kern w:val="0"/>
                <w:shd w:val="clear" w:color="auto" w:fill="FFFFFF"/>
              </w:rPr>
            </w:pPr>
            <w:r w:rsidRPr="008D150B">
              <w:rPr>
                <w:rFonts w:ascii="標楷體" w:eastAsia="標楷體" w:hAnsi="標楷體" w:cs="新細明體" w:hint="eastAsia"/>
                <w:kern w:val="0"/>
                <w:shd w:val="clear" w:color="auto" w:fill="FFFFFF"/>
              </w:rPr>
              <w:t>休息時間</w:t>
            </w:r>
          </w:p>
        </w:tc>
        <w:tc>
          <w:tcPr>
            <w:tcW w:w="2004" w:type="dxa"/>
            <w:tcBorders>
              <w:top w:val="single" w:sz="4" w:space="0" w:color="auto"/>
              <w:left w:val="single" w:sz="4" w:space="0" w:color="auto"/>
              <w:bottom w:val="single" w:sz="4" w:space="0" w:color="auto"/>
              <w:right w:val="single" w:sz="4" w:space="0" w:color="auto"/>
            </w:tcBorders>
            <w:vAlign w:val="center"/>
          </w:tcPr>
          <w:p w:rsidR="00F10232" w:rsidRPr="008D150B" w:rsidRDefault="00F10232" w:rsidP="0061196C">
            <w:pPr>
              <w:widowControl/>
              <w:jc w:val="both"/>
              <w:rPr>
                <w:rFonts w:ascii="標楷體" w:eastAsia="標楷體" w:hAnsi="標楷體" w:cs="新細明體"/>
                <w:kern w:val="0"/>
                <w:shd w:val="clear" w:color="auto" w:fill="FFFFFF"/>
              </w:rPr>
            </w:pPr>
          </w:p>
        </w:tc>
        <w:tc>
          <w:tcPr>
            <w:tcW w:w="1588" w:type="dxa"/>
            <w:tcBorders>
              <w:top w:val="single" w:sz="4" w:space="0" w:color="auto"/>
              <w:left w:val="single" w:sz="4" w:space="0" w:color="auto"/>
              <w:bottom w:val="single" w:sz="4" w:space="0" w:color="auto"/>
              <w:right w:val="double" w:sz="4" w:space="0" w:color="auto"/>
            </w:tcBorders>
            <w:vAlign w:val="center"/>
          </w:tcPr>
          <w:p w:rsidR="00F10232" w:rsidRPr="008D150B" w:rsidRDefault="00F10232" w:rsidP="0061196C">
            <w:pPr>
              <w:widowControl/>
              <w:jc w:val="both"/>
              <w:rPr>
                <w:rFonts w:ascii="標楷體" w:eastAsia="標楷體" w:hAnsi="標楷體" w:cs="新細明體"/>
                <w:kern w:val="0"/>
                <w:shd w:val="clear" w:color="auto" w:fill="FFFFFF"/>
              </w:rPr>
            </w:pPr>
          </w:p>
        </w:tc>
      </w:tr>
      <w:tr w:rsidR="00513EB4" w:rsidRPr="008D150B" w:rsidTr="00455492">
        <w:trPr>
          <w:cantSplit/>
          <w:trHeight w:val="454"/>
          <w:jc w:val="center"/>
        </w:trPr>
        <w:tc>
          <w:tcPr>
            <w:tcW w:w="1615" w:type="dxa"/>
            <w:tcBorders>
              <w:top w:val="single" w:sz="4" w:space="0" w:color="auto"/>
              <w:left w:val="double" w:sz="4" w:space="0" w:color="auto"/>
              <w:bottom w:val="double" w:sz="4" w:space="0" w:color="auto"/>
              <w:right w:val="single" w:sz="4" w:space="0" w:color="auto"/>
            </w:tcBorders>
            <w:noWrap/>
            <w:vAlign w:val="center"/>
          </w:tcPr>
          <w:p w:rsidR="00F10232" w:rsidRPr="008D150B" w:rsidRDefault="008F6DB5" w:rsidP="008F6DB5">
            <w:pPr>
              <w:widowControl/>
              <w:jc w:val="center"/>
              <w:rPr>
                <w:rFonts w:ascii="標楷體" w:eastAsia="標楷體" w:hAnsi="標楷體"/>
                <w:kern w:val="0"/>
                <w:shd w:val="clear" w:color="auto" w:fill="FFFFFF"/>
              </w:rPr>
            </w:pPr>
            <w:r w:rsidRPr="008D150B">
              <w:rPr>
                <w:rFonts w:ascii="標楷體" w:eastAsia="標楷體" w:hAnsi="標楷體"/>
                <w:kern w:val="0"/>
                <w:shd w:val="clear" w:color="auto" w:fill="FFFFFF"/>
              </w:rPr>
              <w:lastRenderedPageBreak/>
              <w:t>14:</w:t>
            </w:r>
            <w:r w:rsidRPr="008D150B">
              <w:rPr>
                <w:rFonts w:ascii="標楷體" w:eastAsia="標楷體" w:hAnsi="標楷體" w:hint="eastAsia"/>
                <w:kern w:val="0"/>
                <w:shd w:val="clear" w:color="auto" w:fill="FFFFFF"/>
              </w:rPr>
              <w:t>4</w:t>
            </w:r>
            <w:r w:rsidRPr="008D150B">
              <w:rPr>
                <w:rFonts w:ascii="標楷體" w:eastAsia="標楷體" w:hAnsi="標楷體"/>
                <w:kern w:val="0"/>
                <w:shd w:val="clear" w:color="auto" w:fill="FFFFFF"/>
              </w:rPr>
              <w:t>0</w:t>
            </w:r>
            <w:r w:rsidR="00F10232" w:rsidRPr="008D150B">
              <w:rPr>
                <w:rFonts w:ascii="標楷體" w:eastAsia="標楷體" w:hAnsi="標楷體"/>
                <w:kern w:val="0"/>
                <w:shd w:val="clear" w:color="auto" w:fill="FFFFFF"/>
              </w:rPr>
              <w:t>~16:</w:t>
            </w:r>
            <w:r w:rsidRPr="008D150B">
              <w:rPr>
                <w:rFonts w:ascii="標楷體" w:eastAsia="標楷體" w:hAnsi="標楷體" w:hint="eastAsia"/>
                <w:kern w:val="0"/>
                <w:shd w:val="clear" w:color="auto" w:fill="FFFFFF"/>
              </w:rPr>
              <w:t>0</w:t>
            </w:r>
            <w:r w:rsidR="00F10232" w:rsidRPr="008D150B">
              <w:rPr>
                <w:rFonts w:ascii="標楷體" w:eastAsia="標楷體" w:hAnsi="標楷體"/>
                <w:kern w:val="0"/>
                <w:shd w:val="clear" w:color="auto" w:fill="FFFFFF"/>
              </w:rPr>
              <w:t>0</w:t>
            </w:r>
          </w:p>
        </w:tc>
        <w:tc>
          <w:tcPr>
            <w:tcW w:w="3312" w:type="dxa"/>
            <w:tcBorders>
              <w:top w:val="single" w:sz="4" w:space="0" w:color="auto"/>
              <w:left w:val="nil"/>
              <w:bottom w:val="double" w:sz="4" w:space="0" w:color="auto"/>
              <w:right w:val="single" w:sz="4" w:space="0" w:color="auto"/>
            </w:tcBorders>
            <w:vAlign w:val="center"/>
          </w:tcPr>
          <w:p w:rsidR="00F10232" w:rsidRPr="008D150B" w:rsidRDefault="00F10232" w:rsidP="0061196C">
            <w:pPr>
              <w:widowControl/>
              <w:jc w:val="center"/>
              <w:rPr>
                <w:rFonts w:ascii="標楷體" w:eastAsia="標楷體" w:hAnsi="標楷體" w:cs="新細明體"/>
                <w:kern w:val="0"/>
              </w:rPr>
            </w:pPr>
            <w:r w:rsidRPr="008D150B">
              <w:rPr>
                <w:rFonts w:ascii="標楷體" w:eastAsia="標楷體" w:hAnsi="標楷體" w:cs="新細明體" w:hint="eastAsia"/>
                <w:kern w:val="0"/>
              </w:rPr>
              <w:t>國小</w:t>
            </w:r>
            <w:r w:rsidR="00270D8D" w:rsidRPr="008D150B">
              <w:rPr>
                <w:rFonts w:ascii="標楷體" w:eastAsia="標楷體" w:hAnsi="標楷體" w:cs="新細明體" w:hint="eastAsia"/>
                <w:kern w:val="0"/>
              </w:rPr>
              <w:t>綜合活動領域</w:t>
            </w:r>
          </w:p>
          <w:p w:rsidR="00F10232" w:rsidRPr="008D150B" w:rsidRDefault="00F10232" w:rsidP="0061196C">
            <w:pPr>
              <w:widowControl/>
              <w:jc w:val="center"/>
              <w:rPr>
                <w:rFonts w:ascii="標楷體" w:eastAsia="標楷體" w:hAnsi="標楷體"/>
              </w:rPr>
            </w:pPr>
            <w:r w:rsidRPr="008D150B">
              <w:rPr>
                <w:rFonts w:ascii="標楷體" w:eastAsia="標楷體" w:hAnsi="標楷體" w:hint="eastAsia"/>
              </w:rPr>
              <w:t>素養導向課程與教學教學</w:t>
            </w:r>
          </w:p>
          <w:p w:rsidR="00F10232" w:rsidRPr="008D150B" w:rsidRDefault="00F10232" w:rsidP="0061196C">
            <w:pPr>
              <w:widowControl/>
              <w:jc w:val="center"/>
              <w:rPr>
                <w:rFonts w:ascii="標楷體" w:eastAsia="標楷體" w:hAnsi="標楷體" w:cs="Arial"/>
                <w:b/>
                <w:kern w:val="0"/>
                <w:shd w:val="clear" w:color="auto" w:fill="FFFFFF"/>
              </w:rPr>
            </w:pPr>
            <w:r w:rsidRPr="008D150B">
              <w:rPr>
                <w:rFonts w:ascii="標楷體" w:eastAsia="標楷體" w:hAnsi="標楷體" w:hint="eastAsia"/>
              </w:rPr>
              <w:t>範例分享</w:t>
            </w:r>
          </w:p>
        </w:tc>
        <w:tc>
          <w:tcPr>
            <w:tcW w:w="2004" w:type="dxa"/>
            <w:tcBorders>
              <w:top w:val="single" w:sz="4" w:space="0" w:color="auto"/>
              <w:left w:val="single" w:sz="4" w:space="0" w:color="auto"/>
              <w:bottom w:val="double" w:sz="4" w:space="0" w:color="auto"/>
              <w:right w:val="single" w:sz="4" w:space="0" w:color="auto"/>
            </w:tcBorders>
            <w:vAlign w:val="center"/>
          </w:tcPr>
          <w:p w:rsidR="00F10232" w:rsidRPr="008D150B" w:rsidRDefault="008D150B" w:rsidP="008D150B">
            <w:pPr>
              <w:autoSpaceDE w:val="0"/>
              <w:autoSpaceDN w:val="0"/>
              <w:adjustRightInd w:val="0"/>
              <w:jc w:val="both"/>
              <w:rPr>
                <w:rFonts w:ascii="標楷體" w:eastAsia="標楷體" w:hAnsi="標楷體" w:cs="新細明體"/>
                <w:kern w:val="0"/>
                <w:shd w:val="clear" w:color="auto" w:fill="FFFFFF"/>
              </w:rPr>
            </w:pPr>
            <w:r w:rsidRPr="008D150B">
              <w:rPr>
                <w:rFonts w:ascii="標楷體" w:eastAsia="標楷體" w:hAnsi="標楷體" w:cs="新細明體" w:hint="eastAsia"/>
                <w:spacing w:val="-12"/>
                <w:kern w:val="0"/>
                <w:shd w:val="clear" w:color="auto" w:fill="FFFFFF"/>
              </w:rPr>
              <w:t>講師：</w:t>
            </w:r>
            <w:r w:rsidRPr="00771A8F">
              <w:rPr>
                <w:rFonts w:ascii="標楷體" w:eastAsia="標楷體" w:hAnsi="標楷體" w:hint="eastAsia"/>
              </w:rPr>
              <w:t>綜合活動學習領域</w:t>
            </w:r>
            <w:r>
              <w:rPr>
                <w:rFonts w:ascii="標楷體" w:eastAsia="標楷體" w:hAnsi="標楷體" w:hint="eastAsia"/>
              </w:rPr>
              <w:t>央團輔導員</w:t>
            </w:r>
            <w:r w:rsidRPr="008D150B">
              <w:rPr>
                <w:rFonts w:ascii="標楷體" w:eastAsia="標楷體" w:hAnsi="標楷體" w:cs="新細明體" w:hint="eastAsia"/>
                <w:kern w:val="0"/>
              </w:rPr>
              <w:t>楊宗明老師</w:t>
            </w:r>
          </w:p>
        </w:tc>
        <w:tc>
          <w:tcPr>
            <w:tcW w:w="1588" w:type="dxa"/>
            <w:tcBorders>
              <w:top w:val="single" w:sz="4" w:space="0" w:color="auto"/>
              <w:left w:val="single" w:sz="4" w:space="0" w:color="auto"/>
              <w:bottom w:val="double" w:sz="4" w:space="0" w:color="auto"/>
              <w:right w:val="double" w:sz="4" w:space="0" w:color="auto"/>
            </w:tcBorders>
            <w:vAlign w:val="center"/>
          </w:tcPr>
          <w:p w:rsidR="00F10232" w:rsidRPr="008D150B" w:rsidRDefault="00F10232" w:rsidP="00270D8D">
            <w:pPr>
              <w:autoSpaceDE w:val="0"/>
              <w:autoSpaceDN w:val="0"/>
              <w:adjustRightInd w:val="0"/>
              <w:ind w:left="600" w:hangingChars="250" w:hanging="600"/>
              <w:jc w:val="both"/>
              <w:rPr>
                <w:rFonts w:ascii="標楷體" w:eastAsia="標楷體" w:hAnsi="標楷體" w:cs="新細明體"/>
                <w:kern w:val="0"/>
                <w:shd w:val="clear" w:color="auto" w:fill="FFFFFF"/>
              </w:rPr>
            </w:pPr>
          </w:p>
        </w:tc>
      </w:tr>
    </w:tbl>
    <w:p w:rsidR="008D150B" w:rsidRDefault="00043AA3" w:rsidP="00270D8D">
      <w:pPr>
        <w:ind w:leftChars="152" w:left="1985" w:hangingChars="675" w:hanging="1620"/>
        <w:rPr>
          <w:rFonts w:ascii="標楷體" w:eastAsia="標楷體" w:hAnsi="標楷體" w:hint="eastAsia"/>
        </w:rPr>
      </w:pPr>
      <w:r>
        <w:rPr>
          <w:rFonts w:ascii="標楷體" w:eastAsia="標楷體" w:hAnsi="標楷體" w:hint="eastAsia"/>
        </w:rPr>
        <w:t>五</w:t>
      </w:r>
      <w:r w:rsidR="00F10232">
        <w:rPr>
          <w:rFonts w:ascii="標楷體" w:eastAsia="標楷體" w:hAnsi="標楷體" w:hint="eastAsia"/>
        </w:rPr>
        <w:t>、</w:t>
      </w:r>
      <w:r w:rsidR="00F10232" w:rsidRPr="00F66160">
        <w:rPr>
          <w:rFonts w:ascii="標楷體" w:eastAsia="標楷體" w:hAnsi="標楷體" w:hint="eastAsia"/>
        </w:rPr>
        <w:t>報名方式：</w:t>
      </w:r>
      <w:r w:rsidR="008D150B" w:rsidRPr="008D150B">
        <w:rPr>
          <w:rFonts w:ascii="標楷體" w:eastAsia="標楷體" w:hAnsi="標楷體" w:hint="eastAsia"/>
        </w:rPr>
        <w:t>請至市府教育處教師研習系統，龍潭區高原國小研習項目下報名</w:t>
      </w:r>
      <w:r>
        <w:rPr>
          <w:rFonts w:ascii="標楷體" w:eastAsia="標楷體" w:hAnsi="標楷體" w:hint="eastAsia"/>
        </w:rPr>
        <w:t>。</w:t>
      </w:r>
    </w:p>
    <w:p w:rsidR="00F10232" w:rsidRPr="008D150B" w:rsidRDefault="00043AA3" w:rsidP="00270D8D">
      <w:pPr>
        <w:ind w:leftChars="152" w:left="1985" w:hangingChars="675" w:hanging="1620"/>
        <w:rPr>
          <w:rFonts w:ascii="標楷體" w:eastAsia="標楷體" w:hAnsi="標楷體"/>
        </w:rPr>
      </w:pPr>
      <w:r>
        <w:rPr>
          <w:rFonts w:ascii="標楷體" w:eastAsia="標楷體" w:hAnsi="標楷體" w:hint="eastAsia"/>
        </w:rPr>
        <w:t>六</w:t>
      </w:r>
      <w:r w:rsidR="00F10232">
        <w:rPr>
          <w:rFonts w:ascii="標楷體" w:eastAsia="標楷體" w:hAnsi="標楷體" w:hint="eastAsia"/>
        </w:rPr>
        <w:t>、</w:t>
      </w:r>
      <w:r w:rsidR="00F10232" w:rsidRPr="00F66160">
        <w:rPr>
          <w:rFonts w:ascii="標楷體" w:eastAsia="標楷體" w:hAnsi="標楷體" w:hint="eastAsia"/>
        </w:rPr>
        <w:t>承辦人</w:t>
      </w:r>
      <w:r w:rsidR="00F10232">
        <w:rPr>
          <w:rFonts w:ascii="標楷體" w:eastAsia="標楷體" w:hAnsi="標楷體" w:hint="eastAsia"/>
        </w:rPr>
        <w:t>員</w:t>
      </w:r>
      <w:r w:rsidR="00F10232" w:rsidRPr="00F66160">
        <w:rPr>
          <w:rFonts w:ascii="標楷體" w:eastAsia="標楷體" w:hAnsi="標楷體" w:hint="eastAsia"/>
        </w:rPr>
        <w:t>：</w:t>
      </w:r>
      <w:r w:rsidR="00A2519C" w:rsidRPr="008D150B">
        <w:rPr>
          <w:rFonts w:ascii="標楷體" w:eastAsia="標楷體" w:hAnsi="標楷體" w:hint="eastAsia"/>
        </w:rPr>
        <w:t>綜合活動</w:t>
      </w:r>
      <w:r w:rsidR="00750D0B">
        <w:rPr>
          <w:rFonts w:ascii="標楷體" w:eastAsia="標楷體" w:hAnsi="標楷體" w:hint="eastAsia"/>
        </w:rPr>
        <w:t>學習</w:t>
      </w:r>
      <w:r w:rsidR="00A2519C" w:rsidRPr="008D150B">
        <w:rPr>
          <w:rFonts w:ascii="標楷體" w:eastAsia="標楷體" w:hAnsi="標楷體" w:hint="eastAsia"/>
        </w:rPr>
        <w:t>領域</w:t>
      </w:r>
      <w:r w:rsidR="00F10232" w:rsidRPr="008D150B">
        <w:rPr>
          <w:rFonts w:ascii="標楷體" w:eastAsia="標楷體" w:hAnsi="標楷體" w:hint="eastAsia"/>
        </w:rPr>
        <w:t>專任輔導員</w:t>
      </w:r>
      <w:r w:rsidR="00A2519C" w:rsidRPr="008D150B">
        <w:rPr>
          <w:rFonts w:ascii="標楷體" w:eastAsia="標楷體" w:hAnsi="標楷體" w:hint="eastAsia"/>
        </w:rPr>
        <w:t>劉秀琴</w:t>
      </w:r>
      <w:r w:rsidR="00F10232" w:rsidRPr="008D150B">
        <w:rPr>
          <w:rFonts w:ascii="標楷體" w:eastAsia="標楷體" w:hAnsi="標楷體" w:hint="eastAsia"/>
        </w:rPr>
        <w:t>老師</w:t>
      </w:r>
      <w:r w:rsidR="00750D0B">
        <w:rPr>
          <w:rFonts w:ascii="標楷體" w:eastAsia="標楷體" w:hAnsi="標楷體" w:hint="eastAsia"/>
        </w:rPr>
        <w:t>（高原國小衛生組）</w:t>
      </w:r>
      <w:r w:rsidR="00F10232" w:rsidRPr="008D150B">
        <w:rPr>
          <w:rFonts w:ascii="標楷體" w:eastAsia="標楷體" w:hAnsi="標楷體"/>
        </w:rPr>
        <w:t xml:space="preserve"> </w:t>
      </w:r>
      <w:r w:rsidR="00F10232" w:rsidRPr="008D150B">
        <w:rPr>
          <w:rFonts w:ascii="標楷體" w:eastAsia="標楷體" w:hAnsi="標楷體" w:hint="eastAsia"/>
        </w:rPr>
        <w:t>電話：</w:t>
      </w:r>
      <w:r w:rsidR="00F10232" w:rsidRPr="008D150B">
        <w:rPr>
          <w:rFonts w:ascii="標楷體" w:eastAsia="標楷體" w:hAnsi="標楷體"/>
        </w:rPr>
        <w:t>4</w:t>
      </w:r>
      <w:r w:rsidR="00A2519C" w:rsidRPr="008D150B">
        <w:rPr>
          <w:rFonts w:ascii="標楷體" w:eastAsia="標楷體" w:hAnsi="標楷體" w:hint="eastAsia"/>
        </w:rPr>
        <w:t>717009</w:t>
      </w:r>
      <w:r w:rsidR="00F10232" w:rsidRPr="008D150B">
        <w:rPr>
          <w:rFonts w:ascii="標楷體" w:eastAsia="標楷體" w:hAnsi="標楷體"/>
        </w:rPr>
        <w:t xml:space="preserve"> #</w:t>
      </w:r>
      <w:r w:rsidR="00A2519C" w:rsidRPr="008D150B">
        <w:rPr>
          <w:rFonts w:ascii="標楷體" w:eastAsia="標楷體" w:hAnsi="標楷體" w:hint="eastAsia"/>
        </w:rPr>
        <w:t>330</w:t>
      </w:r>
    </w:p>
    <w:p w:rsidR="00F10232" w:rsidRDefault="00F10232" w:rsidP="0061196C">
      <w:pPr>
        <w:rPr>
          <w:rFonts w:ascii="標楷體" w:eastAsia="標楷體" w:hAnsi="標楷體" w:hint="eastAsia"/>
          <w:b/>
          <w:sz w:val="28"/>
          <w:szCs w:val="28"/>
        </w:rPr>
      </w:pPr>
      <w:r>
        <w:rPr>
          <w:rFonts w:ascii="標楷體" w:eastAsia="標楷體" w:hAnsi="標楷體" w:hint="eastAsia"/>
          <w:b/>
          <w:sz w:val="28"/>
          <w:szCs w:val="28"/>
        </w:rPr>
        <w:t>伍</w:t>
      </w:r>
      <w:r w:rsidRPr="00F66160">
        <w:rPr>
          <w:rFonts w:ascii="標楷體" w:eastAsia="標楷體" w:hAnsi="標楷體" w:hint="eastAsia"/>
          <w:b/>
          <w:sz w:val="28"/>
          <w:szCs w:val="28"/>
        </w:rPr>
        <w:t>、研習時數</w:t>
      </w:r>
      <w:r w:rsidR="00750D0B">
        <w:rPr>
          <w:rFonts w:ascii="標楷體" w:eastAsia="標楷體" w:hAnsi="標楷體" w:hint="eastAsia"/>
          <w:b/>
          <w:sz w:val="28"/>
          <w:szCs w:val="28"/>
        </w:rPr>
        <w:t>：</w:t>
      </w:r>
    </w:p>
    <w:p w:rsidR="00F10232" w:rsidRDefault="00F10232" w:rsidP="00270D8D">
      <w:pPr>
        <w:ind w:leftChars="152" w:left="567" w:hangingChars="84" w:hanging="202"/>
        <w:rPr>
          <w:rFonts w:ascii="標楷體" w:eastAsia="標楷體" w:hAnsi="標楷體"/>
        </w:rPr>
      </w:pPr>
      <w:r w:rsidRPr="00F66160">
        <w:rPr>
          <w:rFonts w:ascii="標楷體" w:eastAsia="標楷體" w:hAnsi="標楷體"/>
        </w:rPr>
        <w:t xml:space="preserve">  </w:t>
      </w:r>
      <w:r w:rsidRPr="00F66160">
        <w:rPr>
          <w:rFonts w:ascii="標楷體" w:eastAsia="標楷體" w:hAnsi="標楷體" w:hint="eastAsia"/>
        </w:rPr>
        <w:t>全程參與研習教師，可得教師研習時數</w:t>
      </w:r>
      <w:r>
        <w:rPr>
          <w:rFonts w:ascii="標楷體" w:eastAsia="標楷體" w:hAnsi="標楷體"/>
        </w:rPr>
        <w:t>6</w:t>
      </w:r>
      <w:r w:rsidRPr="00F66160">
        <w:rPr>
          <w:rFonts w:ascii="標楷體" w:eastAsia="標楷體" w:hAnsi="標楷體" w:hint="eastAsia"/>
        </w:rPr>
        <w:t>小時</w:t>
      </w:r>
      <w:r>
        <w:rPr>
          <w:rFonts w:ascii="標楷體" w:eastAsia="標楷體" w:hAnsi="標楷體" w:hint="eastAsia"/>
        </w:rPr>
        <w:t>，</w:t>
      </w:r>
      <w:r w:rsidRPr="00F66160">
        <w:rPr>
          <w:rFonts w:ascii="標楷體" w:eastAsia="標楷體" w:hAnsi="標楷體" w:hint="eastAsia"/>
        </w:rPr>
        <w:t>參加研習之教師准予公假登記出席，</w:t>
      </w:r>
      <w:r>
        <w:rPr>
          <w:rFonts w:ascii="標楷體" w:eastAsia="標楷體" w:hAnsi="標楷體" w:hint="eastAsia"/>
        </w:rPr>
        <w:t>若於假日辦理可於六個月內擇日補休。</w:t>
      </w:r>
    </w:p>
    <w:p w:rsidR="00F10232" w:rsidRPr="00F66160" w:rsidRDefault="00F10232" w:rsidP="0061196C">
      <w:pPr>
        <w:rPr>
          <w:rFonts w:ascii="標楷體" w:eastAsia="標楷體" w:hAnsi="標楷體"/>
          <w:b/>
          <w:sz w:val="28"/>
          <w:szCs w:val="28"/>
        </w:rPr>
      </w:pPr>
      <w:r w:rsidRPr="00F66160">
        <w:rPr>
          <w:rFonts w:ascii="標楷體" w:eastAsia="標楷體" w:hAnsi="標楷體" w:hint="eastAsia"/>
          <w:b/>
          <w:sz w:val="28"/>
          <w:szCs w:val="28"/>
        </w:rPr>
        <w:t>陸、獎勵</w:t>
      </w:r>
      <w:r w:rsidR="00750D0B">
        <w:rPr>
          <w:rFonts w:ascii="標楷體" w:eastAsia="標楷體" w:hAnsi="標楷體" w:hint="eastAsia"/>
          <w:b/>
          <w:sz w:val="28"/>
          <w:szCs w:val="28"/>
        </w:rPr>
        <w:t>：</w:t>
      </w:r>
    </w:p>
    <w:p w:rsidR="00F10232" w:rsidRPr="00F66160" w:rsidRDefault="00F10232" w:rsidP="00270D8D">
      <w:pPr>
        <w:widowControl/>
        <w:adjustRightInd w:val="0"/>
        <w:ind w:leftChars="200" w:left="480"/>
        <w:textAlignment w:val="baseline"/>
        <w:rPr>
          <w:rFonts w:ascii="標楷體" w:eastAsia="標楷體" w:hAnsi="標楷體"/>
        </w:rPr>
      </w:pPr>
      <w:r w:rsidRPr="00F66160">
        <w:rPr>
          <w:rFonts w:ascii="標楷體" w:eastAsia="標楷體" w:hAnsi="標楷體" w:hint="eastAsia"/>
        </w:rPr>
        <w:t>承辦本工作坊之相關業務</w:t>
      </w:r>
      <w:r>
        <w:rPr>
          <w:rFonts w:ascii="標楷體" w:eastAsia="標楷體" w:hAnsi="標楷體" w:hint="eastAsia"/>
        </w:rPr>
        <w:t>及各協辦領域小組</w:t>
      </w:r>
      <w:r w:rsidRPr="00F66160">
        <w:rPr>
          <w:rFonts w:ascii="標楷體" w:eastAsia="標楷體" w:hAnsi="標楷體" w:hint="eastAsia"/>
        </w:rPr>
        <w:t>有功人員，依「桃園市市立各級學校及幼兒園教職員獎懲要點」、「公立高級中等以下學校教師成績考核辦法」暨「公立高級中等以下學校校長成績考核辦法」准予辦理敘獎，得核予</w:t>
      </w:r>
      <w:r w:rsidRPr="00F66160">
        <w:rPr>
          <w:rFonts w:ascii="標楷體" w:eastAsia="標楷體" w:hAnsi="標楷體"/>
        </w:rPr>
        <w:t>4</w:t>
      </w:r>
      <w:r w:rsidRPr="00F66160">
        <w:rPr>
          <w:rFonts w:ascii="標楷體" w:eastAsia="標楷體" w:hAnsi="標楷體" w:hint="eastAsia"/>
        </w:rPr>
        <w:t>人嘉獎</w:t>
      </w:r>
      <w:r w:rsidRPr="00F66160">
        <w:rPr>
          <w:rFonts w:ascii="標楷體" w:eastAsia="標楷體" w:hAnsi="標楷體"/>
        </w:rPr>
        <w:t>1</w:t>
      </w:r>
      <w:r w:rsidRPr="00F66160">
        <w:rPr>
          <w:rFonts w:ascii="標楷體" w:eastAsia="標楷體" w:hAnsi="標楷體" w:hint="eastAsia"/>
        </w:rPr>
        <w:t>次，</w:t>
      </w:r>
      <w:r w:rsidRPr="00F66160">
        <w:rPr>
          <w:rFonts w:ascii="標楷體" w:eastAsia="標楷體" w:hAnsi="標楷體"/>
        </w:rPr>
        <w:t>4</w:t>
      </w:r>
      <w:r w:rsidRPr="00F66160">
        <w:rPr>
          <w:rFonts w:ascii="標楷體" w:eastAsia="標楷體" w:hAnsi="標楷體" w:hint="eastAsia"/>
        </w:rPr>
        <w:t>人獎狀</w:t>
      </w:r>
      <w:r w:rsidRPr="00F66160">
        <w:rPr>
          <w:rFonts w:ascii="標楷體" w:eastAsia="標楷體" w:hAnsi="標楷體"/>
        </w:rPr>
        <w:t>1</w:t>
      </w:r>
      <w:r w:rsidRPr="00F66160">
        <w:rPr>
          <w:rFonts w:ascii="標楷體" w:eastAsia="標楷體" w:hAnsi="標楷體" w:hint="eastAsia"/>
        </w:rPr>
        <w:t>張。</w:t>
      </w:r>
    </w:p>
    <w:p w:rsidR="00F10232" w:rsidRPr="00F66160" w:rsidRDefault="00F10232" w:rsidP="00270D8D">
      <w:pPr>
        <w:ind w:left="426" w:hangingChars="152" w:hanging="426"/>
        <w:rPr>
          <w:rFonts w:ascii="標楷體" w:eastAsia="標楷體" w:hAnsi="標楷體"/>
        </w:rPr>
      </w:pPr>
      <w:r>
        <w:rPr>
          <w:rFonts w:ascii="標楷體" w:eastAsia="標楷體" w:hAnsi="標楷體" w:hint="eastAsia"/>
          <w:b/>
          <w:sz w:val="28"/>
          <w:szCs w:val="28"/>
        </w:rPr>
        <w:t>柒</w:t>
      </w:r>
      <w:r w:rsidRPr="00F66160">
        <w:rPr>
          <w:rFonts w:ascii="標楷體" w:eastAsia="標楷體" w:hAnsi="標楷體" w:hint="eastAsia"/>
          <w:b/>
          <w:sz w:val="28"/>
          <w:szCs w:val="28"/>
        </w:rPr>
        <w:t>、經費來源：</w:t>
      </w:r>
      <w:r>
        <w:rPr>
          <w:rFonts w:ascii="標楷體" w:eastAsia="標楷體" w:hAnsi="標楷體"/>
          <w:b/>
          <w:sz w:val="28"/>
          <w:szCs w:val="28"/>
        </w:rPr>
        <w:br/>
      </w:r>
      <w:r w:rsidRPr="00F66160">
        <w:rPr>
          <w:rFonts w:ascii="標楷體" w:eastAsia="標楷體" w:hAnsi="標楷體" w:hint="eastAsia"/>
        </w:rPr>
        <w:t>由「教育部國民及學前教育署補助辦理十二年國民基本教育精進國民中學及國民小學教學品質計畫」及「桃園市</w:t>
      </w:r>
      <w:r w:rsidRPr="00F66160">
        <w:rPr>
          <w:rFonts w:ascii="標楷體" w:eastAsia="標楷體" w:hAnsi="標楷體"/>
        </w:rPr>
        <w:t>106</w:t>
      </w:r>
      <w:r w:rsidRPr="00F66160">
        <w:rPr>
          <w:rFonts w:ascii="標楷體" w:eastAsia="標楷體" w:hAnsi="標楷體" w:hint="eastAsia"/>
        </w:rPr>
        <w:t>年度辦理十二年國民基本教育精進國民中學及國民小學教學品質計畫」專款項下支應。</w:t>
      </w:r>
    </w:p>
    <w:p w:rsidR="00F10232" w:rsidRPr="00F66160" w:rsidRDefault="00F10232" w:rsidP="00043AA3">
      <w:pPr>
        <w:ind w:left="426" w:hangingChars="152" w:hanging="426"/>
        <w:rPr>
          <w:rFonts w:ascii="標楷體" w:eastAsia="標楷體" w:hAnsi="標楷體"/>
        </w:rPr>
      </w:pPr>
      <w:r>
        <w:rPr>
          <w:rFonts w:ascii="標楷體" w:eastAsia="標楷體" w:hAnsi="標楷體" w:hint="eastAsia"/>
          <w:b/>
          <w:sz w:val="28"/>
          <w:szCs w:val="28"/>
        </w:rPr>
        <w:t>捌</w:t>
      </w:r>
      <w:r w:rsidRPr="00F66160">
        <w:rPr>
          <w:rFonts w:ascii="標楷體" w:eastAsia="標楷體" w:hAnsi="標楷體" w:hint="eastAsia"/>
          <w:b/>
          <w:sz w:val="28"/>
          <w:szCs w:val="28"/>
        </w:rPr>
        <w:t>、</w:t>
      </w:r>
      <w:r w:rsidRPr="00F66160">
        <w:rPr>
          <w:rFonts w:ascii="標楷體" w:eastAsia="標楷體" w:hAnsi="標楷體" w:hint="eastAsia"/>
          <w:sz w:val="28"/>
          <w:szCs w:val="28"/>
        </w:rPr>
        <w:t>本計畫陳市府教育局核准後實施。如有未盡事宜，得另行補充修正。</w:t>
      </w:r>
    </w:p>
    <w:p w:rsidR="00F10232" w:rsidRPr="009F0C4D" w:rsidRDefault="00F10232" w:rsidP="00FD2319">
      <w:pPr>
        <w:spacing w:line="400" w:lineRule="exact"/>
        <w:ind w:leftChars="-9" w:left="-22" w:firstLineChars="100" w:firstLine="240"/>
        <w:rPr>
          <w:rFonts w:ascii="標楷體" w:eastAsia="標楷體" w:hAnsi="標楷體"/>
        </w:rPr>
      </w:pPr>
    </w:p>
    <w:sectPr w:rsidR="00F10232" w:rsidRPr="009F0C4D" w:rsidSect="00FB0E66">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966" w:rsidRDefault="00921966" w:rsidP="001A7A2A">
      <w:r>
        <w:separator/>
      </w:r>
    </w:p>
  </w:endnote>
  <w:endnote w:type="continuationSeparator" w:id="0">
    <w:p w:rsidR="00921966" w:rsidRDefault="00921966" w:rsidP="001A7A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DFKai-SB">
    <w:altName w:val="Arial"/>
    <w:panose1 w:val="00000000000000000000"/>
    <w:charset w:val="00"/>
    <w:family w:val="swiss"/>
    <w:notTrueType/>
    <w:pitch w:val="default"/>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DFKaiShu-SB-Estd-BF">
    <w:altName w:val="華康POP1體W5(P)"/>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華康標楷體(P)">
    <w:altName w:val="Arial Unicode MS"/>
    <w:panose1 w:val="00000000000000000000"/>
    <w:charset w:val="88"/>
    <w:family w:val="script"/>
    <w:notTrueType/>
    <w:pitch w:val="variable"/>
    <w:sig w:usb0="00000001"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966" w:rsidRDefault="00921966" w:rsidP="001A7A2A">
      <w:r>
        <w:separator/>
      </w:r>
    </w:p>
  </w:footnote>
  <w:footnote w:type="continuationSeparator" w:id="0">
    <w:p w:rsidR="00921966" w:rsidRDefault="00921966" w:rsidP="001A7A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610DC"/>
    <w:multiLevelType w:val="hybridMultilevel"/>
    <w:tmpl w:val="F69E9AA2"/>
    <w:lvl w:ilvl="0" w:tplc="600AF31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B782A3E"/>
    <w:multiLevelType w:val="hybridMultilevel"/>
    <w:tmpl w:val="5B8C72B0"/>
    <w:lvl w:ilvl="0" w:tplc="46A6DB9C">
      <w:start w:val="1"/>
      <w:numFmt w:val="taiwaneseCountingThousand"/>
      <w:lvlText w:val="%1、"/>
      <w:lvlJc w:val="left"/>
      <w:pPr>
        <w:ind w:left="1615" w:hanging="480"/>
      </w:pPr>
      <w:rPr>
        <w:rFonts w:cs="Times New Roman" w:hint="default"/>
      </w:rPr>
    </w:lvl>
    <w:lvl w:ilvl="1" w:tplc="04090019" w:tentative="1">
      <w:start w:val="1"/>
      <w:numFmt w:val="ideographTraditional"/>
      <w:lvlText w:val="%2、"/>
      <w:lvlJc w:val="left"/>
      <w:pPr>
        <w:ind w:left="1387" w:hanging="480"/>
      </w:pPr>
      <w:rPr>
        <w:rFonts w:cs="Times New Roman"/>
      </w:rPr>
    </w:lvl>
    <w:lvl w:ilvl="2" w:tplc="0409001B" w:tentative="1">
      <w:start w:val="1"/>
      <w:numFmt w:val="lowerRoman"/>
      <w:lvlText w:val="%3."/>
      <w:lvlJc w:val="right"/>
      <w:pPr>
        <w:ind w:left="1867" w:hanging="480"/>
      </w:pPr>
      <w:rPr>
        <w:rFonts w:cs="Times New Roman"/>
      </w:rPr>
    </w:lvl>
    <w:lvl w:ilvl="3" w:tplc="0409000F" w:tentative="1">
      <w:start w:val="1"/>
      <w:numFmt w:val="decimal"/>
      <w:lvlText w:val="%4."/>
      <w:lvlJc w:val="left"/>
      <w:pPr>
        <w:ind w:left="2347" w:hanging="480"/>
      </w:pPr>
      <w:rPr>
        <w:rFonts w:cs="Times New Roman"/>
      </w:rPr>
    </w:lvl>
    <w:lvl w:ilvl="4" w:tplc="04090019" w:tentative="1">
      <w:start w:val="1"/>
      <w:numFmt w:val="ideographTraditional"/>
      <w:lvlText w:val="%5、"/>
      <w:lvlJc w:val="left"/>
      <w:pPr>
        <w:ind w:left="2827" w:hanging="480"/>
      </w:pPr>
      <w:rPr>
        <w:rFonts w:cs="Times New Roman"/>
      </w:rPr>
    </w:lvl>
    <w:lvl w:ilvl="5" w:tplc="0409001B" w:tentative="1">
      <w:start w:val="1"/>
      <w:numFmt w:val="lowerRoman"/>
      <w:lvlText w:val="%6."/>
      <w:lvlJc w:val="right"/>
      <w:pPr>
        <w:ind w:left="3307" w:hanging="480"/>
      </w:pPr>
      <w:rPr>
        <w:rFonts w:cs="Times New Roman"/>
      </w:rPr>
    </w:lvl>
    <w:lvl w:ilvl="6" w:tplc="0409000F" w:tentative="1">
      <w:start w:val="1"/>
      <w:numFmt w:val="decimal"/>
      <w:lvlText w:val="%7."/>
      <w:lvlJc w:val="left"/>
      <w:pPr>
        <w:ind w:left="3787" w:hanging="480"/>
      </w:pPr>
      <w:rPr>
        <w:rFonts w:cs="Times New Roman"/>
      </w:rPr>
    </w:lvl>
    <w:lvl w:ilvl="7" w:tplc="04090019" w:tentative="1">
      <w:start w:val="1"/>
      <w:numFmt w:val="ideographTraditional"/>
      <w:lvlText w:val="%8、"/>
      <w:lvlJc w:val="left"/>
      <w:pPr>
        <w:ind w:left="4267" w:hanging="480"/>
      </w:pPr>
      <w:rPr>
        <w:rFonts w:cs="Times New Roman"/>
      </w:rPr>
    </w:lvl>
    <w:lvl w:ilvl="8" w:tplc="0409001B" w:tentative="1">
      <w:start w:val="1"/>
      <w:numFmt w:val="lowerRoman"/>
      <w:lvlText w:val="%9."/>
      <w:lvlJc w:val="right"/>
      <w:pPr>
        <w:ind w:left="4747" w:hanging="480"/>
      </w:pPr>
      <w:rPr>
        <w:rFonts w:cs="Times New Roman"/>
      </w:rPr>
    </w:lvl>
  </w:abstractNum>
  <w:abstractNum w:abstractNumId="2">
    <w:nsid w:val="21683C2D"/>
    <w:multiLevelType w:val="hybridMultilevel"/>
    <w:tmpl w:val="607A933E"/>
    <w:lvl w:ilvl="0" w:tplc="04090015">
      <w:start w:val="1"/>
      <w:numFmt w:val="taiwaneseCountingThousand"/>
      <w:lvlText w:val="%1、"/>
      <w:lvlJc w:val="left"/>
      <w:pPr>
        <w:ind w:left="1048"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52C34BD7"/>
    <w:multiLevelType w:val="hybridMultilevel"/>
    <w:tmpl w:val="4CDE6B7C"/>
    <w:lvl w:ilvl="0" w:tplc="DFAE97C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69B050AC"/>
    <w:multiLevelType w:val="hybridMultilevel"/>
    <w:tmpl w:val="4D8674C2"/>
    <w:lvl w:ilvl="0" w:tplc="C984714C">
      <w:start w:val="1"/>
      <w:numFmt w:val="taiwaneseCountingThousand"/>
      <w:lvlText w:val="(%1)"/>
      <w:lvlJc w:val="left"/>
      <w:pPr>
        <w:ind w:left="845" w:hanging="480"/>
      </w:pPr>
      <w:rPr>
        <w:rFonts w:hint="eastAsia"/>
      </w:rPr>
    </w:lvl>
    <w:lvl w:ilvl="1" w:tplc="04090019" w:tentative="1">
      <w:start w:val="1"/>
      <w:numFmt w:val="ideographTraditional"/>
      <w:lvlText w:val="%2、"/>
      <w:lvlJc w:val="left"/>
      <w:pPr>
        <w:ind w:left="1325" w:hanging="480"/>
      </w:pPr>
    </w:lvl>
    <w:lvl w:ilvl="2" w:tplc="0409001B" w:tentative="1">
      <w:start w:val="1"/>
      <w:numFmt w:val="lowerRoman"/>
      <w:lvlText w:val="%3."/>
      <w:lvlJc w:val="right"/>
      <w:pPr>
        <w:ind w:left="1805" w:hanging="480"/>
      </w:pPr>
    </w:lvl>
    <w:lvl w:ilvl="3" w:tplc="0409000F" w:tentative="1">
      <w:start w:val="1"/>
      <w:numFmt w:val="decimal"/>
      <w:lvlText w:val="%4."/>
      <w:lvlJc w:val="left"/>
      <w:pPr>
        <w:ind w:left="2285" w:hanging="480"/>
      </w:pPr>
    </w:lvl>
    <w:lvl w:ilvl="4" w:tplc="04090019" w:tentative="1">
      <w:start w:val="1"/>
      <w:numFmt w:val="ideographTraditional"/>
      <w:lvlText w:val="%5、"/>
      <w:lvlJc w:val="left"/>
      <w:pPr>
        <w:ind w:left="2765" w:hanging="480"/>
      </w:pPr>
    </w:lvl>
    <w:lvl w:ilvl="5" w:tplc="0409001B" w:tentative="1">
      <w:start w:val="1"/>
      <w:numFmt w:val="lowerRoman"/>
      <w:lvlText w:val="%6."/>
      <w:lvlJc w:val="right"/>
      <w:pPr>
        <w:ind w:left="3245" w:hanging="480"/>
      </w:pPr>
    </w:lvl>
    <w:lvl w:ilvl="6" w:tplc="0409000F" w:tentative="1">
      <w:start w:val="1"/>
      <w:numFmt w:val="decimal"/>
      <w:lvlText w:val="%7."/>
      <w:lvlJc w:val="left"/>
      <w:pPr>
        <w:ind w:left="3725" w:hanging="480"/>
      </w:pPr>
    </w:lvl>
    <w:lvl w:ilvl="7" w:tplc="04090019" w:tentative="1">
      <w:start w:val="1"/>
      <w:numFmt w:val="ideographTraditional"/>
      <w:lvlText w:val="%8、"/>
      <w:lvlJc w:val="left"/>
      <w:pPr>
        <w:ind w:left="4205" w:hanging="480"/>
      </w:pPr>
    </w:lvl>
    <w:lvl w:ilvl="8" w:tplc="0409001B" w:tentative="1">
      <w:start w:val="1"/>
      <w:numFmt w:val="lowerRoman"/>
      <w:lvlText w:val="%9."/>
      <w:lvlJc w:val="right"/>
      <w:pPr>
        <w:ind w:left="4685" w:hanging="480"/>
      </w:pPr>
    </w:lvl>
  </w:abstractNum>
  <w:abstractNum w:abstractNumId="5">
    <w:nsid w:val="792608A3"/>
    <w:multiLevelType w:val="hybridMultilevel"/>
    <w:tmpl w:val="447CD080"/>
    <w:lvl w:ilvl="0" w:tplc="9E9653F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120"/>
  <w:displayHorizontalDrawingGridEvery w:val="0"/>
  <w:displayVerticalDrawingGridEvery w:val="2"/>
  <w:characterSpacingControl w:val="compressPunctuation"/>
  <w:noLineBreaksAfter w:lang="zh-TW" w:val="([{£¥‘“‵〈《「『【〔〝︵︷︹︻︽︿﹁﹃﹙﹛﹝（｛"/>
  <w:noLineBreaksBefore w:lang="zh-TW" w:va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75A9"/>
    <w:rsid w:val="000130E0"/>
    <w:rsid w:val="000201AC"/>
    <w:rsid w:val="000236AF"/>
    <w:rsid w:val="000270E9"/>
    <w:rsid w:val="00031E70"/>
    <w:rsid w:val="0003480E"/>
    <w:rsid w:val="00043AA3"/>
    <w:rsid w:val="00052E19"/>
    <w:rsid w:val="00061ADC"/>
    <w:rsid w:val="00062C66"/>
    <w:rsid w:val="00063692"/>
    <w:rsid w:val="000717EE"/>
    <w:rsid w:val="00074040"/>
    <w:rsid w:val="000824CD"/>
    <w:rsid w:val="000A3DEB"/>
    <w:rsid w:val="000A40B9"/>
    <w:rsid w:val="000A4703"/>
    <w:rsid w:val="000C0FFD"/>
    <w:rsid w:val="000C307A"/>
    <w:rsid w:val="000C3897"/>
    <w:rsid w:val="000E0EBB"/>
    <w:rsid w:val="000E787A"/>
    <w:rsid w:val="000F4E41"/>
    <w:rsid w:val="000F5A33"/>
    <w:rsid w:val="00113F70"/>
    <w:rsid w:val="00121FD2"/>
    <w:rsid w:val="001227FA"/>
    <w:rsid w:val="001339FB"/>
    <w:rsid w:val="00135649"/>
    <w:rsid w:val="00137CAD"/>
    <w:rsid w:val="001579E3"/>
    <w:rsid w:val="00165FE4"/>
    <w:rsid w:val="00180CC6"/>
    <w:rsid w:val="001840F0"/>
    <w:rsid w:val="00186277"/>
    <w:rsid w:val="0018749C"/>
    <w:rsid w:val="001958D9"/>
    <w:rsid w:val="001A1665"/>
    <w:rsid w:val="001A395F"/>
    <w:rsid w:val="001A4B4E"/>
    <w:rsid w:val="001A7A2A"/>
    <w:rsid w:val="001B1928"/>
    <w:rsid w:val="001B4150"/>
    <w:rsid w:val="001D5964"/>
    <w:rsid w:val="001E4C99"/>
    <w:rsid w:val="001F0588"/>
    <w:rsid w:val="00204270"/>
    <w:rsid w:val="002152AE"/>
    <w:rsid w:val="0021631D"/>
    <w:rsid w:val="00221B35"/>
    <w:rsid w:val="00231337"/>
    <w:rsid w:val="002327B4"/>
    <w:rsid w:val="002348DA"/>
    <w:rsid w:val="002475A9"/>
    <w:rsid w:val="00263A96"/>
    <w:rsid w:val="002650F1"/>
    <w:rsid w:val="00270D8D"/>
    <w:rsid w:val="00273837"/>
    <w:rsid w:val="0027386C"/>
    <w:rsid w:val="00286788"/>
    <w:rsid w:val="00290367"/>
    <w:rsid w:val="00296AA1"/>
    <w:rsid w:val="00296E40"/>
    <w:rsid w:val="002B2B0A"/>
    <w:rsid w:val="003175C6"/>
    <w:rsid w:val="00327F56"/>
    <w:rsid w:val="00333A88"/>
    <w:rsid w:val="00356F9D"/>
    <w:rsid w:val="00371926"/>
    <w:rsid w:val="00377409"/>
    <w:rsid w:val="00383FC0"/>
    <w:rsid w:val="00385851"/>
    <w:rsid w:val="00397506"/>
    <w:rsid w:val="003E4C74"/>
    <w:rsid w:val="003F0F45"/>
    <w:rsid w:val="003F1869"/>
    <w:rsid w:val="0042562C"/>
    <w:rsid w:val="00437ABF"/>
    <w:rsid w:val="00455492"/>
    <w:rsid w:val="0046433F"/>
    <w:rsid w:val="00466EC0"/>
    <w:rsid w:val="00484ABF"/>
    <w:rsid w:val="00495435"/>
    <w:rsid w:val="00495779"/>
    <w:rsid w:val="004A6774"/>
    <w:rsid w:val="004C60CB"/>
    <w:rsid w:val="004D6BF2"/>
    <w:rsid w:val="004E076C"/>
    <w:rsid w:val="004E797E"/>
    <w:rsid w:val="004F0E04"/>
    <w:rsid w:val="0050290B"/>
    <w:rsid w:val="00507BDF"/>
    <w:rsid w:val="00510343"/>
    <w:rsid w:val="00513EB4"/>
    <w:rsid w:val="00520D10"/>
    <w:rsid w:val="00525544"/>
    <w:rsid w:val="00532268"/>
    <w:rsid w:val="005431EF"/>
    <w:rsid w:val="00561AE0"/>
    <w:rsid w:val="00571F00"/>
    <w:rsid w:val="00572DA8"/>
    <w:rsid w:val="00582AF2"/>
    <w:rsid w:val="005A25E1"/>
    <w:rsid w:val="005B621C"/>
    <w:rsid w:val="005D0C68"/>
    <w:rsid w:val="005F1CB2"/>
    <w:rsid w:val="005F1F16"/>
    <w:rsid w:val="00604655"/>
    <w:rsid w:val="0061196C"/>
    <w:rsid w:val="00625318"/>
    <w:rsid w:val="00634673"/>
    <w:rsid w:val="00653EDB"/>
    <w:rsid w:val="00661933"/>
    <w:rsid w:val="0066275B"/>
    <w:rsid w:val="00666E66"/>
    <w:rsid w:val="00672BEC"/>
    <w:rsid w:val="00686E15"/>
    <w:rsid w:val="00692C21"/>
    <w:rsid w:val="0069407C"/>
    <w:rsid w:val="00695D65"/>
    <w:rsid w:val="00695E27"/>
    <w:rsid w:val="006A3D5B"/>
    <w:rsid w:val="006A5DBF"/>
    <w:rsid w:val="006C4B8E"/>
    <w:rsid w:val="006F51CD"/>
    <w:rsid w:val="00700413"/>
    <w:rsid w:val="007221F0"/>
    <w:rsid w:val="007267FA"/>
    <w:rsid w:val="00731BFF"/>
    <w:rsid w:val="00731FD0"/>
    <w:rsid w:val="007470FF"/>
    <w:rsid w:val="00750D0B"/>
    <w:rsid w:val="0075157F"/>
    <w:rsid w:val="007576A0"/>
    <w:rsid w:val="00761401"/>
    <w:rsid w:val="00771A8F"/>
    <w:rsid w:val="007740BC"/>
    <w:rsid w:val="0078139F"/>
    <w:rsid w:val="00782690"/>
    <w:rsid w:val="007852A8"/>
    <w:rsid w:val="00786ECA"/>
    <w:rsid w:val="00794A5C"/>
    <w:rsid w:val="007A4CC5"/>
    <w:rsid w:val="007A69F2"/>
    <w:rsid w:val="007C4609"/>
    <w:rsid w:val="007F4C59"/>
    <w:rsid w:val="008011B6"/>
    <w:rsid w:val="00805D07"/>
    <w:rsid w:val="00807BCB"/>
    <w:rsid w:val="00817283"/>
    <w:rsid w:val="008248F0"/>
    <w:rsid w:val="0082559A"/>
    <w:rsid w:val="008335C8"/>
    <w:rsid w:val="00863E7D"/>
    <w:rsid w:val="00872192"/>
    <w:rsid w:val="00874539"/>
    <w:rsid w:val="00880F92"/>
    <w:rsid w:val="00885374"/>
    <w:rsid w:val="008C165C"/>
    <w:rsid w:val="008D150B"/>
    <w:rsid w:val="008E111D"/>
    <w:rsid w:val="008F6DB5"/>
    <w:rsid w:val="00910E31"/>
    <w:rsid w:val="00921966"/>
    <w:rsid w:val="0093392A"/>
    <w:rsid w:val="0094047D"/>
    <w:rsid w:val="00943740"/>
    <w:rsid w:val="00943A98"/>
    <w:rsid w:val="009621CF"/>
    <w:rsid w:val="009621FF"/>
    <w:rsid w:val="00972263"/>
    <w:rsid w:val="00983600"/>
    <w:rsid w:val="009879CE"/>
    <w:rsid w:val="0099658C"/>
    <w:rsid w:val="00997A56"/>
    <w:rsid w:val="009B6840"/>
    <w:rsid w:val="009C12C8"/>
    <w:rsid w:val="009D3987"/>
    <w:rsid w:val="009D3CFA"/>
    <w:rsid w:val="009F0C4D"/>
    <w:rsid w:val="009F1B4E"/>
    <w:rsid w:val="009F3674"/>
    <w:rsid w:val="009F6D72"/>
    <w:rsid w:val="009F7CBE"/>
    <w:rsid w:val="00A23742"/>
    <w:rsid w:val="00A2519C"/>
    <w:rsid w:val="00A26B95"/>
    <w:rsid w:val="00A347D0"/>
    <w:rsid w:val="00A34E5B"/>
    <w:rsid w:val="00A375D8"/>
    <w:rsid w:val="00A57652"/>
    <w:rsid w:val="00A82AAB"/>
    <w:rsid w:val="00A93A21"/>
    <w:rsid w:val="00A97557"/>
    <w:rsid w:val="00AA1DD6"/>
    <w:rsid w:val="00AA3013"/>
    <w:rsid w:val="00AA71E7"/>
    <w:rsid w:val="00AB5737"/>
    <w:rsid w:val="00AF08E0"/>
    <w:rsid w:val="00B04814"/>
    <w:rsid w:val="00B06CD1"/>
    <w:rsid w:val="00B12B5A"/>
    <w:rsid w:val="00B22CBE"/>
    <w:rsid w:val="00B2484B"/>
    <w:rsid w:val="00B25A9B"/>
    <w:rsid w:val="00B30C52"/>
    <w:rsid w:val="00B35882"/>
    <w:rsid w:val="00B539F1"/>
    <w:rsid w:val="00B6186B"/>
    <w:rsid w:val="00B622A7"/>
    <w:rsid w:val="00B703F3"/>
    <w:rsid w:val="00B72A2B"/>
    <w:rsid w:val="00B73906"/>
    <w:rsid w:val="00B75B56"/>
    <w:rsid w:val="00B76A77"/>
    <w:rsid w:val="00B91421"/>
    <w:rsid w:val="00B92B3C"/>
    <w:rsid w:val="00B93633"/>
    <w:rsid w:val="00BA1196"/>
    <w:rsid w:val="00BB3E84"/>
    <w:rsid w:val="00BC3427"/>
    <w:rsid w:val="00BE7096"/>
    <w:rsid w:val="00C0158C"/>
    <w:rsid w:val="00C13284"/>
    <w:rsid w:val="00C36C9A"/>
    <w:rsid w:val="00C426A1"/>
    <w:rsid w:val="00C67B29"/>
    <w:rsid w:val="00C81609"/>
    <w:rsid w:val="00C9102B"/>
    <w:rsid w:val="00CA68CE"/>
    <w:rsid w:val="00CB2041"/>
    <w:rsid w:val="00CB7C0F"/>
    <w:rsid w:val="00CC7B2F"/>
    <w:rsid w:val="00CD5044"/>
    <w:rsid w:val="00CD5D61"/>
    <w:rsid w:val="00CE30D3"/>
    <w:rsid w:val="00CF04DC"/>
    <w:rsid w:val="00CF324D"/>
    <w:rsid w:val="00D025FA"/>
    <w:rsid w:val="00D02BA0"/>
    <w:rsid w:val="00D05A4F"/>
    <w:rsid w:val="00D07FD4"/>
    <w:rsid w:val="00D13EDD"/>
    <w:rsid w:val="00D25153"/>
    <w:rsid w:val="00D32820"/>
    <w:rsid w:val="00D7315F"/>
    <w:rsid w:val="00D85B92"/>
    <w:rsid w:val="00DA03EE"/>
    <w:rsid w:val="00DB4F4B"/>
    <w:rsid w:val="00DB5671"/>
    <w:rsid w:val="00DC4004"/>
    <w:rsid w:val="00DC473A"/>
    <w:rsid w:val="00DD7C4F"/>
    <w:rsid w:val="00DF26E4"/>
    <w:rsid w:val="00E00F7D"/>
    <w:rsid w:val="00E07482"/>
    <w:rsid w:val="00E26FB9"/>
    <w:rsid w:val="00E30D90"/>
    <w:rsid w:val="00E3144F"/>
    <w:rsid w:val="00E40388"/>
    <w:rsid w:val="00E50625"/>
    <w:rsid w:val="00E55E1E"/>
    <w:rsid w:val="00E63710"/>
    <w:rsid w:val="00E80846"/>
    <w:rsid w:val="00E9632B"/>
    <w:rsid w:val="00EB4E4E"/>
    <w:rsid w:val="00ED0E07"/>
    <w:rsid w:val="00ED1BD7"/>
    <w:rsid w:val="00EE363F"/>
    <w:rsid w:val="00F10232"/>
    <w:rsid w:val="00F10B43"/>
    <w:rsid w:val="00F1246E"/>
    <w:rsid w:val="00F14CFF"/>
    <w:rsid w:val="00F15CA8"/>
    <w:rsid w:val="00F20CEA"/>
    <w:rsid w:val="00F44B1B"/>
    <w:rsid w:val="00F54190"/>
    <w:rsid w:val="00F57C8B"/>
    <w:rsid w:val="00F66160"/>
    <w:rsid w:val="00F6772E"/>
    <w:rsid w:val="00F71838"/>
    <w:rsid w:val="00F8333A"/>
    <w:rsid w:val="00F86C8A"/>
    <w:rsid w:val="00F96EBA"/>
    <w:rsid w:val="00FB0E66"/>
    <w:rsid w:val="00FD2319"/>
    <w:rsid w:val="00FE01A1"/>
    <w:rsid w:val="00FF43B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5A9"/>
    <w:pPr>
      <w:widowControl w:val="0"/>
    </w:pPr>
    <w:rPr>
      <w:rFonts w:ascii="Times New Roman" w:hAnsi="Times New Roman"/>
      <w:kern w:val="2"/>
      <w:sz w:val="24"/>
      <w:szCs w:val="24"/>
    </w:rPr>
  </w:style>
  <w:style w:type="paragraph" w:styleId="1">
    <w:name w:val="heading 1"/>
    <w:aliases w:val="題號1,標題(章）"/>
    <w:basedOn w:val="a"/>
    <w:next w:val="a"/>
    <w:link w:val="10"/>
    <w:uiPriority w:val="99"/>
    <w:qFormat/>
    <w:rsid w:val="002475A9"/>
    <w:pPr>
      <w:keepNext/>
      <w:spacing w:before="180" w:after="180" w:line="720" w:lineRule="auto"/>
      <w:outlineLvl w:val="0"/>
    </w:pPr>
    <w:rPr>
      <w:rFonts w:ascii="Cambria" w:hAnsi="Cambria"/>
      <w:b/>
      <w:kern w:val="52"/>
      <w:sz w:val="5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題號1 字元,標題(章） 字元"/>
    <w:link w:val="1"/>
    <w:uiPriority w:val="99"/>
    <w:locked/>
    <w:rsid w:val="002475A9"/>
    <w:rPr>
      <w:rFonts w:ascii="Cambria" w:eastAsia="新細明體" w:hAnsi="Cambria" w:cs="Times New Roman"/>
      <w:b/>
      <w:kern w:val="52"/>
      <w:sz w:val="20"/>
      <w:szCs w:val="20"/>
    </w:rPr>
  </w:style>
  <w:style w:type="character" w:styleId="a3">
    <w:name w:val="Hyperlink"/>
    <w:uiPriority w:val="99"/>
    <w:rsid w:val="002475A9"/>
    <w:rPr>
      <w:rFonts w:cs="Times New Roman"/>
      <w:color w:val="0000FF"/>
      <w:u w:val="single"/>
    </w:rPr>
  </w:style>
  <w:style w:type="paragraph" w:styleId="Web">
    <w:name w:val="Normal (Web)"/>
    <w:basedOn w:val="a"/>
    <w:uiPriority w:val="99"/>
    <w:rsid w:val="002475A9"/>
    <w:pPr>
      <w:widowControl/>
      <w:spacing w:before="100" w:beforeAutospacing="1" w:after="100" w:afterAutospacing="1"/>
    </w:pPr>
    <w:rPr>
      <w:rFonts w:ascii="新細明體" w:hAnsi="新細明體"/>
      <w:color w:val="000000"/>
      <w:kern w:val="0"/>
    </w:rPr>
  </w:style>
  <w:style w:type="paragraph" w:styleId="a4">
    <w:name w:val="header"/>
    <w:basedOn w:val="a"/>
    <w:link w:val="a5"/>
    <w:uiPriority w:val="99"/>
    <w:semiHidden/>
    <w:rsid w:val="001A7A2A"/>
    <w:pPr>
      <w:tabs>
        <w:tab w:val="center" w:pos="4153"/>
        <w:tab w:val="right" w:pos="8306"/>
      </w:tabs>
      <w:snapToGrid w:val="0"/>
    </w:pPr>
    <w:rPr>
      <w:sz w:val="20"/>
      <w:szCs w:val="20"/>
    </w:rPr>
  </w:style>
  <w:style w:type="character" w:customStyle="1" w:styleId="a5">
    <w:name w:val="頁首 字元"/>
    <w:link w:val="a4"/>
    <w:uiPriority w:val="99"/>
    <w:semiHidden/>
    <w:locked/>
    <w:rsid w:val="001A7A2A"/>
    <w:rPr>
      <w:rFonts w:ascii="Times New Roman" w:eastAsia="新細明體" w:hAnsi="Times New Roman" w:cs="Times New Roman"/>
      <w:sz w:val="20"/>
      <w:szCs w:val="20"/>
    </w:rPr>
  </w:style>
  <w:style w:type="paragraph" w:styleId="a6">
    <w:name w:val="footer"/>
    <w:basedOn w:val="a"/>
    <w:link w:val="a7"/>
    <w:uiPriority w:val="99"/>
    <w:semiHidden/>
    <w:rsid w:val="001A7A2A"/>
    <w:pPr>
      <w:tabs>
        <w:tab w:val="center" w:pos="4153"/>
        <w:tab w:val="right" w:pos="8306"/>
      </w:tabs>
      <w:snapToGrid w:val="0"/>
    </w:pPr>
    <w:rPr>
      <w:sz w:val="20"/>
      <w:szCs w:val="20"/>
    </w:rPr>
  </w:style>
  <w:style w:type="character" w:customStyle="1" w:styleId="a7">
    <w:name w:val="頁尾 字元"/>
    <w:link w:val="a6"/>
    <w:uiPriority w:val="99"/>
    <w:semiHidden/>
    <w:locked/>
    <w:rsid w:val="001A7A2A"/>
    <w:rPr>
      <w:rFonts w:ascii="Times New Roman" w:eastAsia="新細明體" w:hAnsi="Times New Roman" w:cs="Times New Roman"/>
      <w:sz w:val="20"/>
      <w:szCs w:val="20"/>
    </w:rPr>
  </w:style>
  <w:style w:type="paragraph" w:styleId="a8">
    <w:name w:val="List Paragraph"/>
    <w:basedOn w:val="a"/>
    <w:uiPriority w:val="99"/>
    <w:qFormat/>
    <w:rsid w:val="006A3D5B"/>
    <w:pPr>
      <w:ind w:leftChars="200" w:left="480"/>
    </w:pPr>
  </w:style>
  <w:style w:type="paragraph" w:styleId="a9">
    <w:name w:val="Balloon Text"/>
    <w:basedOn w:val="a"/>
    <w:link w:val="aa"/>
    <w:uiPriority w:val="99"/>
    <w:semiHidden/>
    <w:rsid w:val="000C307A"/>
    <w:rPr>
      <w:rFonts w:ascii="Calibri Light" w:hAnsi="Calibri Light"/>
      <w:sz w:val="18"/>
      <w:szCs w:val="18"/>
    </w:rPr>
  </w:style>
  <w:style w:type="character" w:customStyle="1" w:styleId="aa">
    <w:name w:val="註解方塊文字 字元"/>
    <w:link w:val="a9"/>
    <w:uiPriority w:val="99"/>
    <w:semiHidden/>
    <w:locked/>
    <w:rsid w:val="000C307A"/>
    <w:rPr>
      <w:rFonts w:ascii="Calibri Light" w:eastAsia="新細明體" w:hAnsi="Calibri Light" w:cs="Times New Roman"/>
      <w:sz w:val="18"/>
      <w:szCs w:val="18"/>
    </w:rPr>
  </w:style>
  <w:style w:type="paragraph" w:customStyle="1" w:styleId="Default">
    <w:name w:val="Default"/>
    <w:uiPriority w:val="99"/>
    <w:rsid w:val="00DF26E4"/>
    <w:pPr>
      <w:widowControl w:val="0"/>
      <w:autoSpaceDE w:val="0"/>
      <w:autoSpaceDN w:val="0"/>
      <w:adjustRightInd w:val="0"/>
    </w:pPr>
    <w:rPr>
      <w:rFonts w:ascii="DFKai-SB" w:hAnsi="DFKai-SB" w:cs="DFKai-SB"/>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844201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281</Words>
  <Characters>1607</Characters>
  <Application>Microsoft Office Word</Application>
  <DocSecurity>0</DocSecurity>
  <Lines>13</Lines>
  <Paragraphs>3</Paragraphs>
  <ScaleCrop>false</ScaleCrop>
  <Company>C.M.T</Company>
  <LinksUpToDate>false</LinksUpToDate>
  <CharactersWithSpaces>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2017-11-21T08:10:00Z</dcterms:created>
  <dcterms:modified xsi:type="dcterms:W3CDTF">2017-11-21T08:10:00Z</dcterms:modified>
</cp:coreProperties>
</file>