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37" w:rsidRDefault="00064005" w:rsidP="00CB227B">
      <w:pPr>
        <w:kinsoku w:val="0"/>
        <w:spacing w:line="480" w:lineRule="exact"/>
        <w:jc w:val="center"/>
        <w:rPr>
          <w:rFonts w:eastAsia="標楷體"/>
          <w:color w:val="000000"/>
          <w:sz w:val="28"/>
          <w:szCs w:val="28"/>
        </w:rPr>
      </w:pPr>
      <w:r w:rsidRPr="00236315">
        <w:rPr>
          <w:rFonts w:eastAsia="標楷體"/>
          <w:color w:val="000000"/>
          <w:sz w:val="28"/>
          <w:szCs w:val="28"/>
        </w:rPr>
        <w:t>桃園縣</w:t>
      </w:r>
      <w:r w:rsidR="00236315" w:rsidRPr="00236315">
        <w:rPr>
          <w:rFonts w:eastAsia="標楷體" w:hint="eastAsia"/>
          <w:color w:val="000000"/>
          <w:sz w:val="28"/>
          <w:szCs w:val="28"/>
        </w:rPr>
        <w:t>政府家庭教育中心</w:t>
      </w:r>
      <w:r w:rsidRPr="00236315">
        <w:rPr>
          <w:rFonts w:eastAsia="標楷體" w:hint="eastAsia"/>
          <w:color w:val="000000"/>
          <w:sz w:val="28"/>
          <w:szCs w:val="28"/>
        </w:rPr>
        <w:t>10</w:t>
      </w:r>
      <w:r w:rsidR="00236315" w:rsidRPr="00236315">
        <w:rPr>
          <w:rFonts w:eastAsia="標楷體" w:hint="eastAsia"/>
          <w:color w:val="000000"/>
          <w:sz w:val="28"/>
          <w:szCs w:val="28"/>
        </w:rPr>
        <w:t>3</w:t>
      </w:r>
      <w:r w:rsidRPr="00236315">
        <w:rPr>
          <w:rFonts w:eastAsia="標楷體"/>
          <w:color w:val="000000"/>
          <w:sz w:val="28"/>
          <w:szCs w:val="28"/>
        </w:rPr>
        <w:t>年</w:t>
      </w:r>
      <w:r w:rsidR="00B6737A">
        <w:rPr>
          <w:rFonts w:eastAsia="標楷體" w:hint="eastAsia"/>
          <w:color w:val="000000"/>
          <w:sz w:val="28"/>
          <w:szCs w:val="28"/>
        </w:rPr>
        <w:t>新移民</w:t>
      </w:r>
      <w:r w:rsidR="00236315" w:rsidRPr="00236315">
        <w:rPr>
          <w:rFonts w:eastAsia="標楷體" w:hint="eastAsia"/>
          <w:color w:val="000000"/>
          <w:sz w:val="28"/>
          <w:szCs w:val="28"/>
        </w:rPr>
        <w:t>、原住民</w:t>
      </w:r>
      <w:r w:rsidRPr="00236315">
        <w:rPr>
          <w:rFonts w:eastAsia="標楷體" w:hint="eastAsia"/>
          <w:color w:val="000000"/>
          <w:sz w:val="28"/>
          <w:szCs w:val="28"/>
        </w:rPr>
        <w:t>家</w:t>
      </w:r>
      <w:r w:rsidRPr="00236315">
        <w:rPr>
          <w:rFonts w:eastAsia="標楷體"/>
          <w:color w:val="000000"/>
          <w:sz w:val="28"/>
          <w:szCs w:val="28"/>
        </w:rPr>
        <w:t>庭教育</w:t>
      </w:r>
      <w:r w:rsidR="001B5837">
        <w:rPr>
          <w:rFonts w:eastAsia="標楷體" w:hint="eastAsia"/>
          <w:color w:val="000000"/>
          <w:sz w:val="28"/>
          <w:szCs w:val="28"/>
        </w:rPr>
        <w:t>暨</w:t>
      </w:r>
    </w:p>
    <w:p w:rsidR="00E73299" w:rsidRDefault="001B5837" w:rsidP="00236315">
      <w:pPr>
        <w:kinsoku w:val="0"/>
        <w:spacing w:line="48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性別教育及</w:t>
      </w:r>
      <w:r w:rsidR="00D761C8" w:rsidRPr="00236315">
        <w:rPr>
          <w:rFonts w:eastAsia="標楷體" w:hint="eastAsia"/>
          <w:color w:val="000000"/>
          <w:sz w:val="28"/>
          <w:szCs w:val="28"/>
        </w:rPr>
        <w:t>社區婦女教育</w:t>
      </w:r>
      <w:r w:rsidR="00064005" w:rsidRPr="00236315">
        <w:rPr>
          <w:rFonts w:eastAsia="標楷體"/>
          <w:color w:val="000000"/>
          <w:sz w:val="28"/>
          <w:szCs w:val="28"/>
        </w:rPr>
        <w:t>實施</w:t>
      </w:r>
      <w:r w:rsidR="00064005" w:rsidRPr="00236315">
        <w:rPr>
          <w:rFonts w:eastAsia="標楷體" w:hint="eastAsia"/>
          <w:color w:val="000000"/>
          <w:sz w:val="28"/>
          <w:szCs w:val="28"/>
        </w:rPr>
        <w:t>計畫</w:t>
      </w:r>
    </w:p>
    <w:p w:rsidR="001B5837" w:rsidRPr="00654B1B" w:rsidRDefault="001B5837" w:rsidP="00236315">
      <w:pPr>
        <w:kinsoku w:val="0"/>
        <w:spacing w:line="480" w:lineRule="exact"/>
        <w:jc w:val="center"/>
        <w:rPr>
          <w:rFonts w:eastAsia="標楷體"/>
          <w:color w:val="000000"/>
          <w:sz w:val="32"/>
          <w:szCs w:val="32"/>
        </w:rPr>
      </w:pPr>
    </w:p>
    <w:p w:rsidR="00064005" w:rsidRPr="00F441B5" w:rsidRDefault="00064005" w:rsidP="00064005">
      <w:pPr>
        <w:rPr>
          <w:rFonts w:eastAsia="標楷體"/>
          <w:color w:val="000000"/>
          <w:szCs w:val="24"/>
        </w:rPr>
      </w:pPr>
      <w:r w:rsidRPr="00F441B5">
        <w:rPr>
          <w:rFonts w:eastAsia="標楷體" w:hint="eastAsia"/>
          <w:color w:val="000000"/>
          <w:szCs w:val="24"/>
        </w:rPr>
        <w:t>一、</w:t>
      </w:r>
      <w:r w:rsidRPr="00F441B5">
        <w:rPr>
          <w:rFonts w:eastAsia="標楷體"/>
          <w:color w:val="000000"/>
          <w:szCs w:val="24"/>
        </w:rPr>
        <w:t>依據：教育部補助本縣</w:t>
      </w:r>
      <w:proofErr w:type="gramStart"/>
      <w:r w:rsidRPr="00F441B5">
        <w:rPr>
          <w:rFonts w:eastAsia="標楷體" w:hint="eastAsia"/>
          <w:color w:val="000000"/>
          <w:szCs w:val="24"/>
        </w:rPr>
        <w:t>10</w:t>
      </w:r>
      <w:r w:rsidR="00236315">
        <w:rPr>
          <w:rFonts w:eastAsia="標楷體" w:hint="eastAsia"/>
          <w:color w:val="000000"/>
          <w:szCs w:val="24"/>
        </w:rPr>
        <w:t>3</w:t>
      </w:r>
      <w:proofErr w:type="gramEnd"/>
      <w:r w:rsidRPr="00F441B5">
        <w:rPr>
          <w:rFonts w:eastAsia="標楷體" w:hint="eastAsia"/>
          <w:color w:val="000000"/>
          <w:szCs w:val="24"/>
        </w:rPr>
        <w:t>年度</w:t>
      </w:r>
      <w:r w:rsidRPr="00F441B5">
        <w:rPr>
          <w:rFonts w:eastAsia="標楷體"/>
          <w:color w:val="000000"/>
          <w:szCs w:val="24"/>
        </w:rPr>
        <w:t>家庭教育</w:t>
      </w:r>
      <w:r w:rsidRPr="00F441B5">
        <w:rPr>
          <w:rFonts w:eastAsia="標楷體" w:hint="eastAsia"/>
          <w:color w:val="000000"/>
          <w:szCs w:val="24"/>
        </w:rPr>
        <w:t>業務</w:t>
      </w:r>
      <w:r w:rsidRPr="00F441B5">
        <w:rPr>
          <w:rFonts w:eastAsia="標楷體"/>
          <w:color w:val="000000"/>
          <w:szCs w:val="24"/>
        </w:rPr>
        <w:t>計畫辦理。</w:t>
      </w:r>
    </w:p>
    <w:p w:rsidR="00064005" w:rsidRPr="00F441B5" w:rsidRDefault="00064005" w:rsidP="00064005">
      <w:pPr>
        <w:rPr>
          <w:rFonts w:eastAsia="標楷體"/>
          <w:color w:val="000000"/>
          <w:szCs w:val="24"/>
        </w:rPr>
      </w:pPr>
      <w:r w:rsidRPr="00F441B5">
        <w:rPr>
          <w:rFonts w:eastAsia="標楷體" w:hint="eastAsia"/>
          <w:color w:val="000000"/>
          <w:szCs w:val="24"/>
        </w:rPr>
        <w:t>二、</w:t>
      </w:r>
      <w:r w:rsidRPr="00F441B5">
        <w:rPr>
          <w:rFonts w:eastAsia="標楷體"/>
          <w:color w:val="000000"/>
          <w:szCs w:val="24"/>
        </w:rPr>
        <w:t>目的：</w:t>
      </w:r>
    </w:p>
    <w:p w:rsidR="00064005" w:rsidRPr="00F441B5" w:rsidRDefault="00064005" w:rsidP="00064005">
      <w:pPr>
        <w:ind w:left="720" w:hangingChars="300" w:hanging="720"/>
        <w:rPr>
          <w:rFonts w:eastAsia="標楷體"/>
          <w:color w:val="000000"/>
          <w:szCs w:val="24"/>
        </w:rPr>
      </w:pPr>
      <w:r w:rsidRPr="00F441B5">
        <w:rPr>
          <w:rFonts w:eastAsia="標楷體" w:hint="eastAsia"/>
          <w:color w:val="000000"/>
          <w:szCs w:val="24"/>
        </w:rPr>
        <w:t>（一）</w:t>
      </w:r>
      <w:r w:rsidRPr="00F441B5">
        <w:rPr>
          <w:rFonts w:eastAsia="標楷體"/>
          <w:color w:val="000000"/>
          <w:szCs w:val="24"/>
        </w:rPr>
        <w:t>為增進國民家庭生活知能，健全國民身心發展，營造幸福家庭，以建立祥和社會。</w:t>
      </w:r>
    </w:p>
    <w:p w:rsidR="00064005" w:rsidRDefault="00064005" w:rsidP="00064005">
      <w:pPr>
        <w:ind w:left="720" w:hangingChars="300" w:hanging="720"/>
        <w:rPr>
          <w:rFonts w:eastAsia="標楷體"/>
          <w:color w:val="000000"/>
          <w:szCs w:val="24"/>
        </w:rPr>
      </w:pPr>
      <w:r w:rsidRPr="00F441B5">
        <w:rPr>
          <w:rFonts w:eastAsia="標楷體" w:hint="eastAsia"/>
          <w:color w:val="000000"/>
          <w:szCs w:val="24"/>
        </w:rPr>
        <w:t>（二）推動</w:t>
      </w:r>
      <w:r w:rsidR="00B6737A">
        <w:rPr>
          <w:rFonts w:eastAsia="標楷體" w:hint="eastAsia"/>
          <w:color w:val="000000"/>
          <w:szCs w:val="24"/>
        </w:rPr>
        <w:t>新移民</w:t>
      </w:r>
      <w:r w:rsidRPr="00F441B5">
        <w:rPr>
          <w:rFonts w:eastAsia="標楷體" w:hint="eastAsia"/>
          <w:color w:val="000000"/>
          <w:szCs w:val="24"/>
        </w:rPr>
        <w:t>家庭教育，</w:t>
      </w:r>
      <w:r w:rsidRPr="00F441B5">
        <w:rPr>
          <w:rFonts w:eastAsia="標楷體"/>
          <w:color w:val="000000"/>
          <w:szCs w:val="24"/>
        </w:rPr>
        <w:t>加強外籍配偶</w:t>
      </w:r>
      <w:r w:rsidRPr="00F441B5">
        <w:rPr>
          <w:rFonts w:eastAsia="標楷體" w:hint="eastAsia"/>
          <w:color w:val="000000"/>
          <w:szCs w:val="24"/>
        </w:rPr>
        <w:t>之</w:t>
      </w:r>
      <w:r w:rsidRPr="00F441B5">
        <w:rPr>
          <w:rFonts w:eastAsia="標楷體"/>
          <w:color w:val="000000"/>
          <w:szCs w:val="24"/>
        </w:rPr>
        <w:t>家庭教育的知能，</w:t>
      </w:r>
      <w:r w:rsidRPr="00F441B5">
        <w:rPr>
          <w:rFonts w:eastAsia="標楷體" w:hint="eastAsia"/>
          <w:color w:val="000000"/>
          <w:szCs w:val="24"/>
        </w:rPr>
        <w:t>提供適合外籍配偶及其家屬之家庭</w:t>
      </w:r>
      <w:r w:rsidRPr="00F441B5">
        <w:rPr>
          <w:rFonts w:eastAsia="標楷體"/>
          <w:color w:val="000000"/>
          <w:szCs w:val="24"/>
        </w:rPr>
        <w:t>婚姻教育、親職教育、家人溝通</w:t>
      </w:r>
      <w:r w:rsidRPr="00F441B5">
        <w:rPr>
          <w:rFonts w:eastAsia="標楷體"/>
          <w:color w:val="000000"/>
          <w:szCs w:val="24"/>
        </w:rPr>
        <w:t>…</w:t>
      </w:r>
      <w:r w:rsidRPr="00F441B5">
        <w:rPr>
          <w:rFonts w:eastAsia="標楷體"/>
          <w:color w:val="000000"/>
          <w:szCs w:val="24"/>
        </w:rPr>
        <w:t>等必要的學習協助，培養外籍配偶</w:t>
      </w:r>
      <w:r w:rsidRPr="00F441B5">
        <w:rPr>
          <w:rFonts w:eastAsia="標楷體" w:hint="eastAsia"/>
          <w:color w:val="000000"/>
          <w:szCs w:val="24"/>
        </w:rPr>
        <w:t>及其家</w:t>
      </w:r>
      <w:r w:rsidRPr="00AA722E">
        <w:rPr>
          <w:rFonts w:eastAsia="標楷體" w:hint="eastAsia"/>
          <w:color w:val="000000"/>
          <w:szCs w:val="24"/>
        </w:rPr>
        <w:t>屬</w:t>
      </w:r>
      <w:r w:rsidRPr="00AA722E">
        <w:rPr>
          <w:rFonts w:eastAsia="標楷體"/>
          <w:color w:val="000000"/>
          <w:szCs w:val="24"/>
        </w:rPr>
        <w:t>良好的生活適應能力。</w:t>
      </w:r>
    </w:p>
    <w:p w:rsidR="00236315" w:rsidRDefault="009E254D" w:rsidP="00064005">
      <w:pPr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（三）</w:t>
      </w:r>
      <w:r w:rsidR="00236315" w:rsidRPr="000B665E">
        <w:rPr>
          <w:rFonts w:ascii="標楷體" w:eastAsia="標楷體" w:hAnsi="標楷體" w:hint="eastAsia"/>
          <w:szCs w:val="24"/>
        </w:rPr>
        <w:t>建立原住民對學習型家庭的了解，藉</w:t>
      </w:r>
      <w:r w:rsidR="00C84BC7">
        <w:rPr>
          <w:rFonts w:ascii="標楷體" w:eastAsia="標楷體" w:hAnsi="標楷體" w:hint="eastAsia"/>
          <w:szCs w:val="24"/>
        </w:rPr>
        <w:t>由實際操作、親子學習</w:t>
      </w:r>
      <w:r w:rsidR="00236315" w:rsidRPr="000B665E">
        <w:rPr>
          <w:rFonts w:ascii="標楷體" w:eastAsia="標楷體" w:hAnsi="標楷體" w:hint="eastAsia"/>
          <w:szCs w:val="24"/>
        </w:rPr>
        <w:t>、經驗交流</w:t>
      </w:r>
      <w:r w:rsidR="00C84BC7">
        <w:rPr>
          <w:rFonts w:ascii="標楷體" w:eastAsia="標楷體" w:hAnsi="標楷體" w:hint="eastAsia"/>
          <w:szCs w:val="24"/>
        </w:rPr>
        <w:t>，</w:t>
      </w:r>
      <w:r w:rsidR="00236315" w:rsidRPr="000B665E">
        <w:rPr>
          <w:rFonts w:ascii="標楷體" w:eastAsia="標楷體" w:hAnsi="標楷體" w:hint="eastAsia"/>
          <w:szCs w:val="24"/>
        </w:rPr>
        <w:t>建立種子家庭</w:t>
      </w:r>
      <w:r w:rsidR="00C84BC7">
        <w:rPr>
          <w:rFonts w:ascii="標楷體" w:eastAsia="標楷體" w:hAnsi="標楷體" w:hint="eastAsia"/>
          <w:szCs w:val="24"/>
        </w:rPr>
        <w:t>，</w:t>
      </w:r>
      <w:r w:rsidR="00236315" w:rsidRPr="000B665E">
        <w:rPr>
          <w:rFonts w:ascii="標楷體" w:eastAsia="標楷體" w:hAnsi="標楷體" w:hint="eastAsia"/>
          <w:szCs w:val="24"/>
        </w:rPr>
        <w:t>增進原住民對家庭</w:t>
      </w:r>
      <w:r w:rsidR="00C84BC7">
        <w:rPr>
          <w:rFonts w:ascii="標楷體" w:eastAsia="標楷體" w:hAnsi="標楷體" w:hint="eastAsia"/>
          <w:szCs w:val="24"/>
        </w:rPr>
        <w:t>教育的重視，並能</w:t>
      </w:r>
      <w:r w:rsidR="00236315" w:rsidRPr="000B665E">
        <w:rPr>
          <w:rFonts w:ascii="標楷體" w:eastAsia="標楷體" w:hAnsi="標楷體" w:hint="eastAsia"/>
          <w:szCs w:val="24"/>
        </w:rPr>
        <w:t>歡樂學習、自我成長。</w:t>
      </w:r>
    </w:p>
    <w:p w:rsidR="009E254D" w:rsidRDefault="00236315" w:rsidP="00064005">
      <w:pPr>
        <w:ind w:left="720" w:hangingChars="300" w:hanging="720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(四) 推</w:t>
      </w:r>
      <w:r w:rsidR="009E254D" w:rsidRPr="00F7730C">
        <w:rPr>
          <w:rFonts w:eastAsia="標楷體" w:hint="eastAsia"/>
          <w:color w:val="000000"/>
          <w:szCs w:val="24"/>
        </w:rPr>
        <w:t>動社區婦女教育，透過不同活動方式，將婦女教育的相關內涵納入活動中，使社區的民眾增進親職、婚姻、</w:t>
      </w:r>
      <w:r w:rsidR="009E254D">
        <w:rPr>
          <w:rFonts w:eastAsia="標楷體" w:hint="eastAsia"/>
          <w:color w:val="000000"/>
          <w:szCs w:val="24"/>
        </w:rPr>
        <w:t>性別平等及</w:t>
      </w:r>
      <w:r w:rsidR="009E254D" w:rsidRPr="00F7730C">
        <w:rPr>
          <w:rFonts w:eastAsia="標楷體" w:hint="eastAsia"/>
          <w:color w:val="000000"/>
          <w:szCs w:val="24"/>
        </w:rPr>
        <w:t>人際溝通之知能，促進人我關係，凝聚社區共識，將家庭教育的理念深入社區，向下扎根。</w:t>
      </w:r>
    </w:p>
    <w:p w:rsidR="008E1098" w:rsidRPr="00AA722E" w:rsidRDefault="008E1098" w:rsidP="00064005">
      <w:pPr>
        <w:ind w:left="720" w:hangingChars="300" w:hanging="72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三、主辦單位</w:t>
      </w:r>
      <w:r>
        <w:rPr>
          <w:rFonts w:ascii="標楷體" w:eastAsia="標楷體" w:hAnsi="標楷體" w:hint="eastAsia"/>
          <w:color w:val="000000"/>
          <w:szCs w:val="24"/>
        </w:rPr>
        <w:t>：</w:t>
      </w:r>
      <w:r w:rsidR="00BC0369">
        <w:rPr>
          <w:rFonts w:ascii="標楷體" w:eastAsia="標楷體" w:hAnsi="標楷體" w:hint="eastAsia"/>
          <w:color w:val="000000"/>
          <w:szCs w:val="24"/>
        </w:rPr>
        <w:t>桃園縣政府教育局、</w:t>
      </w:r>
      <w:r>
        <w:rPr>
          <w:rFonts w:eastAsia="標楷體" w:hint="eastAsia"/>
          <w:color w:val="000000"/>
          <w:szCs w:val="24"/>
        </w:rPr>
        <w:t>桃園縣政府家庭教育中心</w:t>
      </w:r>
      <w:r w:rsidR="00C84BC7">
        <w:rPr>
          <w:rFonts w:eastAsia="標楷體" w:hint="eastAsia"/>
          <w:color w:val="000000"/>
          <w:szCs w:val="24"/>
        </w:rPr>
        <w:t>。</w:t>
      </w:r>
    </w:p>
    <w:p w:rsidR="00064005" w:rsidRPr="00AA722E" w:rsidRDefault="008E1098" w:rsidP="00064005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四</w:t>
      </w:r>
      <w:r w:rsidR="00064005" w:rsidRPr="00AA722E">
        <w:rPr>
          <w:rFonts w:eastAsia="標楷體" w:hint="eastAsia"/>
          <w:color w:val="000000"/>
          <w:szCs w:val="24"/>
        </w:rPr>
        <w:t>、</w:t>
      </w:r>
      <w:r w:rsidR="00064005" w:rsidRPr="00AA722E">
        <w:rPr>
          <w:rFonts w:eastAsia="標楷體"/>
          <w:color w:val="000000"/>
          <w:szCs w:val="24"/>
        </w:rPr>
        <w:t>辦理時間：</w:t>
      </w:r>
      <w:r w:rsidR="00FB7AA1">
        <w:rPr>
          <w:rFonts w:eastAsia="標楷體" w:hint="eastAsia"/>
          <w:color w:val="000000"/>
          <w:szCs w:val="24"/>
        </w:rPr>
        <w:t>自核定日起</w:t>
      </w:r>
      <w:r w:rsidR="00064005" w:rsidRPr="00AA722E">
        <w:rPr>
          <w:rFonts w:eastAsia="標楷體"/>
          <w:color w:val="000000"/>
          <w:szCs w:val="24"/>
        </w:rPr>
        <w:t>至</w:t>
      </w:r>
      <w:r w:rsidR="00064005" w:rsidRPr="00AA722E">
        <w:rPr>
          <w:rFonts w:eastAsia="標楷體" w:hint="eastAsia"/>
          <w:color w:val="000000"/>
          <w:szCs w:val="24"/>
        </w:rPr>
        <w:t>10</w:t>
      </w:r>
      <w:r w:rsidR="00C84BC7">
        <w:rPr>
          <w:rFonts w:eastAsia="標楷體" w:hint="eastAsia"/>
          <w:color w:val="000000"/>
          <w:szCs w:val="24"/>
        </w:rPr>
        <w:t>3</w:t>
      </w:r>
      <w:r w:rsidR="00064005" w:rsidRPr="00AA722E">
        <w:rPr>
          <w:rFonts w:eastAsia="標楷體" w:hint="eastAsia"/>
          <w:color w:val="000000"/>
          <w:szCs w:val="24"/>
        </w:rPr>
        <w:t>年</w:t>
      </w:r>
      <w:r w:rsidR="00064005" w:rsidRPr="00AA722E">
        <w:rPr>
          <w:rFonts w:eastAsia="標楷體" w:hint="eastAsia"/>
          <w:color w:val="000000"/>
          <w:szCs w:val="24"/>
        </w:rPr>
        <w:t>11</w:t>
      </w:r>
      <w:r w:rsidR="00064005" w:rsidRPr="00AA722E">
        <w:rPr>
          <w:rFonts w:eastAsia="標楷體" w:hint="eastAsia"/>
          <w:color w:val="000000"/>
          <w:szCs w:val="24"/>
        </w:rPr>
        <w:t>月</w:t>
      </w:r>
      <w:r w:rsidR="00064005" w:rsidRPr="00AA722E">
        <w:rPr>
          <w:rFonts w:eastAsia="標楷體" w:hint="eastAsia"/>
          <w:color w:val="000000"/>
          <w:szCs w:val="24"/>
        </w:rPr>
        <w:t>1</w:t>
      </w:r>
      <w:r w:rsidR="00C84BC7">
        <w:rPr>
          <w:rFonts w:eastAsia="標楷體" w:hint="eastAsia"/>
          <w:color w:val="000000"/>
          <w:szCs w:val="24"/>
        </w:rPr>
        <w:t>4</w:t>
      </w:r>
      <w:r w:rsidR="00064005" w:rsidRPr="00AA722E">
        <w:rPr>
          <w:rFonts w:eastAsia="標楷體" w:hint="eastAsia"/>
          <w:color w:val="000000"/>
          <w:szCs w:val="24"/>
        </w:rPr>
        <w:t>日止。</w:t>
      </w:r>
    </w:p>
    <w:p w:rsidR="00064005" w:rsidRPr="00AA722E" w:rsidRDefault="008E1098" w:rsidP="00064005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五</w:t>
      </w:r>
      <w:r w:rsidR="00064005" w:rsidRPr="00AA722E">
        <w:rPr>
          <w:rFonts w:eastAsia="標楷體" w:hint="eastAsia"/>
          <w:color w:val="000000"/>
          <w:szCs w:val="24"/>
        </w:rPr>
        <w:t>、</w:t>
      </w:r>
      <w:r w:rsidR="00064005" w:rsidRPr="00AA722E">
        <w:rPr>
          <w:rFonts w:eastAsia="標楷體"/>
          <w:color w:val="000000"/>
          <w:szCs w:val="24"/>
        </w:rPr>
        <w:t>運作模式</w:t>
      </w:r>
      <w:r w:rsidR="000F0BDE">
        <w:rPr>
          <w:rFonts w:eastAsia="標楷體" w:hint="eastAsia"/>
          <w:color w:val="000000"/>
          <w:szCs w:val="24"/>
        </w:rPr>
        <w:t>共同事項</w:t>
      </w:r>
      <w:r w:rsidR="00064005" w:rsidRPr="00AA722E">
        <w:rPr>
          <w:rFonts w:eastAsia="標楷體"/>
          <w:color w:val="000000"/>
          <w:szCs w:val="24"/>
        </w:rPr>
        <w:t>：</w:t>
      </w:r>
    </w:p>
    <w:p w:rsidR="00602515" w:rsidRDefault="00602515" w:rsidP="00602515">
      <w:pPr>
        <w:ind w:left="708" w:hangingChars="295" w:hanging="708"/>
        <w:rPr>
          <w:rFonts w:eastAsia="標楷體"/>
          <w:color w:val="000000"/>
          <w:szCs w:val="24"/>
        </w:rPr>
      </w:pPr>
      <w:r w:rsidRPr="00602515">
        <w:rPr>
          <w:rFonts w:ascii="標楷體" w:eastAsia="標楷體" w:hAnsi="標楷體" w:hint="eastAsia"/>
          <w:color w:val="000000"/>
          <w:szCs w:val="24"/>
        </w:rPr>
        <w:t>（一）</w:t>
      </w:r>
      <w:r w:rsidR="008E1098">
        <w:rPr>
          <w:rFonts w:ascii="標楷體" w:eastAsia="標楷體" w:hAnsi="標楷體" w:hint="eastAsia"/>
          <w:color w:val="000000"/>
          <w:szCs w:val="24"/>
        </w:rPr>
        <w:t>申請</w:t>
      </w:r>
      <w:r w:rsidR="00064005" w:rsidRPr="00602515">
        <w:rPr>
          <w:rFonts w:eastAsia="標楷體" w:hint="eastAsia"/>
          <w:color w:val="000000"/>
          <w:szCs w:val="24"/>
        </w:rPr>
        <w:t>單位：</w:t>
      </w:r>
      <w:r w:rsidRPr="00602515">
        <w:rPr>
          <w:rFonts w:eastAsia="標楷體" w:hint="eastAsia"/>
          <w:color w:val="000000"/>
          <w:szCs w:val="24"/>
        </w:rPr>
        <w:t>本縣轄內大專院校相關科系中心、</w:t>
      </w:r>
      <w:r w:rsidR="000D6325">
        <w:rPr>
          <w:rFonts w:eastAsia="標楷體" w:hint="eastAsia"/>
          <w:color w:val="000000"/>
          <w:szCs w:val="24"/>
        </w:rPr>
        <w:t>各級</w:t>
      </w:r>
      <w:r w:rsidRPr="00602515">
        <w:rPr>
          <w:rFonts w:eastAsia="標楷體" w:hint="eastAsia"/>
          <w:color w:val="000000"/>
          <w:szCs w:val="24"/>
        </w:rPr>
        <w:t>學校、婦女團體、性平團體、社區大學、</w:t>
      </w:r>
      <w:r w:rsidR="00C84BC7">
        <w:rPr>
          <w:rFonts w:eastAsia="標楷體" w:hint="eastAsia"/>
          <w:color w:val="000000"/>
          <w:szCs w:val="24"/>
        </w:rPr>
        <w:t>部落大學、</w:t>
      </w:r>
      <w:proofErr w:type="gramStart"/>
      <w:r w:rsidRPr="00602515">
        <w:rPr>
          <w:rFonts w:eastAsia="標楷體" w:hint="eastAsia"/>
          <w:color w:val="000000"/>
          <w:szCs w:val="24"/>
        </w:rPr>
        <w:t>樂齡中心</w:t>
      </w:r>
      <w:proofErr w:type="gramEnd"/>
      <w:r w:rsidRPr="00602515">
        <w:rPr>
          <w:rFonts w:eastAsia="標楷體" w:hint="eastAsia"/>
          <w:color w:val="000000"/>
          <w:szCs w:val="24"/>
        </w:rPr>
        <w:t>、</w:t>
      </w:r>
      <w:r w:rsidR="000D6325">
        <w:rPr>
          <w:rFonts w:eastAsia="標楷體" w:hint="eastAsia"/>
          <w:color w:val="000000"/>
          <w:szCs w:val="24"/>
        </w:rPr>
        <w:t>新移民學習中心、</w:t>
      </w:r>
      <w:r w:rsidRPr="00602515">
        <w:rPr>
          <w:rFonts w:eastAsia="標楷體" w:hint="eastAsia"/>
          <w:color w:val="000000"/>
          <w:szCs w:val="24"/>
        </w:rPr>
        <w:t>社區發展協會</w:t>
      </w:r>
      <w:r w:rsidR="00EA75C1">
        <w:rPr>
          <w:rFonts w:eastAsia="標楷體" w:hint="eastAsia"/>
          <w:color w:val="000000"/>
          <w:szCs w:val="24"/>
        </w:rPr>
        <w:t>等</w:t>
      </w:r>
      <w:r w:rsidRPr="00602515">
        <w:rPr>
          <w:rFonts w:eastAsia="標楷體" w:hint="eastAsia"/>
          <w:color w:val="000000"/>
          <w:szCs w:val="24"/>
        </w:rPr>
        <w:t>單位，</w:t>
      </w:r>
      <w:r w:rsidRPr="00602515">
        <w:rPr>
          <w:rFonts w:eastAsia="標楷體"/>
          <w:color w:val="000000"/>
          <w:szCs w:val="24"/>
        </w:rPr>
        <w:t>依地方人口特性、需求，</w:t>
      </w:r>
      <w:r w:rsidRPr="00602515">
        <w:rPr>
          <w:rFonts w:eastAsia="標楷體" w:hint="eastAsia"/>
          <w:color w:val="000000"/>
          <w:szCs w:val="24"/>
        </w:rPr>
        <w:t>選擇適</w:t>
      </w:r>
      <w:r w:rsidRPr="00602515">
        <w:rPr>
          <w:rFonts w:eastAsia="標楷體"/>
          <w:color w:val="000000"/>
          <w:szCs w:val="24"/>
        </w:rPr>
        <w:t>宜活動方式來辦理。</w:t>
      </w:r>
    </w:p>
    <w:p w:rsidR="00064005" w:rsidRDefault="00602515" w:rsidP="00602515">
      <w:pPr>
        <w:ind w:left="708" w:hangingChars="295" w:hanging="708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（二）</w:t>
      </w:r>
      <w:r w:rsidR="00064005" w:rsidRPr="00602515">
        <w:rPr>
          <w:rFonts w:eastAsia="標楷體" w:hint="eastAsia"/>
          <w:color w:val="000000"/>
          <w:szCs w:val="24"/>
        </w:rPr>
        <w:t>補助額度：每案約補助</w:t>
      </w:r>
      <w:r w:rsidR="00064005" w:rsidRPr="00602515">
        <w:rPr>
          <w:rFonts w:eastAsia="標楷體" w:hint="eastAsia"/>
          <w:color w:val="000000"/>
          <w:szCs w:val="24"/>
        </w:rPr>
        <w:t>2-</w:t>
      </w:r>
      <w:r w:rsidR="00DA690A">
        <w:rPr>
          <w:rFonts w:eastAsia="標楷體" w:hint="eastAsia"/>
          <w:color w:val="000000"/>
          <w:szCs w:val="24"/>
        </w:rPr>
        <w:t>5</w:t>
      </w:r>
      <w:r w:rsidR="00064005" w:rsidRPr="00602515">
        <w:rPr>
          <w:rFonts w:eastAsia="標楷體" w:hint="eastAsia"/>
          <w:color w:val="000000"/>
          <w:szCs w:val="24"/>
        </w:rPr>
        <w:t>萬元</w:t>
      </w:r>
      <w:r w:rsidR="00787124">
        <w:rPr>
          <w:rFonts w:eastAsia="標楷體" w:hint="eastAsia"/>
          <w:color w:val="000000"/>
          <w:szCs w:val="24"/>
        </w:rPr>
        <w:t>，</w:t>
      </w:r>
      <w:r w:rsidR="005F29A8">
        <w:rPr>
          <w:rFonts w:ascii="標楷體" w:eastAsia="標楷體" w:hAnsi="標楷體" w:hint="eastAsia"/>
          <w:color w:val="FF0000"/>
          <w:szCs w:val="24"/>
        </w:rPr>
        <w:t>各</w:t>
      </w:r>
      <w:r w:rsidR="00F315B3">
        <w:rPr>
          <w:rFonts w:ascii="標楷體" w:eastAsia="標楷體" w:hAnsi="標楷體" w:hint="eastAsia"/>
          <w:color w:val="FF0000"/>
          <w:szCs w:val="24"/>
        </w:rPr>
        <w:t>單位</w:t>
      </w:r>
      <w:r w:rsidR="005F29A8" w:rsidRPr="0006174E">
        <w:rPr>
          <w:rFonts w:ascii="標楷體" w:eastAsia="標楷體" w:hAnsi="標楷體" w:hint="eastAsia"/>
          <w:color w:val="FF0000"/>
          <w:szCs w:val="24"/>
        </w:rPr>
        <w:t>可選擇辦理各項</w:t>
      </w:r>
      <w:r w:rsidR="00F315B3">
        <w:rPr>
          <w:rFonts w:ascii="標楷體" w:eastAsia="標楷體" w:hAnsi="標楷體" w:hint="eastAsia"/>
          <w:color w:val="FF0000"/>
          <w:szCs w:val="24"/>
        </w:rPr>
        <w:t>專案</w:t>
      </w:r>
      <w:r w:rsidR="005F29A8" w:rsidRPr="0006174E">
        <w:rPr>
          <w:rFonts w:ascii="標楷體" w:eastAsia="標楷體" w:hAnsi="標楷體" w:hint="eastAsia"/>
          <w:color w:val="FF0000"/>
          <w:szCs w:val="24"/>
        </w:rPr>
        <w:t>類別，惟請依不同類別分別填寫申請表及經費概算</w:t>
      </w:r>
      <w:r w:rsidR="00F315B3">
        <w:rPr>
          <w:rFonts w:ascii="標楷體" w:eastAsia="標楷體" w:hAnsi="標楷體" w:hint="eastAsia"/>
          <w:color w:val="FF0000"/>
          <w:szCs w:val="24"/>
        </w:rPr>
        <w:t>表。</w:t>
      </w:r>
    </w:p>
    <w:p w:rsidR="00064005" w:rsidRPr="00AA722E" w:rsidRDefault="00602515" w:rsidP="00DC122E">
      <w:pPr>
        <w:tabs>
          <w:tab w:val="left" w:pos="8646"/>
        </w:tabs>
        <w:ind w:left="850" w:hangingChars="354" w:hanging="850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（三）</w:t>
      </w:r>
      <w:r w:rsidR="00064005" w:rsidRPr="00AA722E">
        <w:rPr>
          <w:rFonts w:eastAsia="標楷體"/>
          <w:color w:val="000000"/>
          <w:szCs w:val="24"/>
        </w:rPr>
        <w:t>申請及審核程序</w:t>
      </w:r>
      <w:proofErr w:type="gramStart"/>
      <w:r w:rsidR="00064005" w:rsidRPr="00AA722E">
        <w:rPr>
          <w:rFonts w:eastAsia="標楷體"/>
          <w:color w:val="000000"/>
          <w:szCs w:val="24"/>
        </w:rPr>
        <w:t>（</w:t>
      </w:r>
      <w:proofErr w:type="gramEnd"/>
      <w:r w:rsidR="00064005" w:rsidRPr="00AA722E">
        <w:rPr>
          <w:rFonts w:eastAsia="標楷體"/>
          <w:color w:val="000000"/>
          <w:szCs w:val="24"/>
        </w:rPr>
        <w:t>本</w:t>
      </w:r>
      <w:r w:rsidR="00064005" w:rsidRPr="00AA722E">
        <w:rPr>
          <w:rFonts w:eastAsia="標楷體" w:hint="eastAsia"/>
          <w:color w:val="000000"/>
          <w:szCs w:val="24"/>
        </w:rPr>
        <w:t>實施計畫</w:t>
      </w:r>
      <w:r w:rsidR="00064005" w:rsidRPr="00AA722E">
        <w:rPr>
          <w:rFonts w:eastAsia="標楷體"/>
          <w:color w:val="000000"/>
          <w:szCs w:val="24"/>
        </w:rPr>
        <w:t>及相關表格可於</w:t>
      </w:r>
      <w:r w:rsidR="00064005" w:rsidRPr="00AA722E">
        <w:rPr>
          <w:rFonts w:eastAsia="標楷體" w:hint="eastAsia"/>
          <w:color w:val="000000"/>
          <w:szCs w:val="24"/>
        </w:rPr>
        <w:t>本</w:t>
      </w:r>
      <w:r w:rsidR="00064005" w:rsidRPr="00AA722E">
        <w:rPr>
          <w:rFonts w:eastAsia="標楷體"/>
          <w:color w:val="000000"/>
          <w:szCs w:val="24"/>
        </w:rPr>
        <w:t>中心網站</w:t>
      </w:r>
      <w:r>
        <w:rPr>
          <w:rFonts w:eastAsia="標楷體" w:hint="eastAsia"/>
          <w:color w:val="000000"/>
          <w:szCs w:val="24"/>
        </w:rPr>
        <w:t>htt</w:t>
      </w:r>
      <w:r w:rsidR="00064005" w:rsidRPr="00AA722E">
        <w:rPr>
          <w:rFonts w:eastAsia="標楷體"/>
          <w:color w:val="000000"/>
          <w:szCs w:val="24"/>
        </w:rPr>
        <w:t>p://family.tyc.edu.tw/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eastAsia="標楷體" w:hint="eastAsia"/>
          <w:color w:val="000000"/>
          <w:szCs w:val="24"/>
        </w:rPr>
        <w:t>最新消息</w:t>
      </w:r>
      <w:r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eastAsia="標楷體" w:hint="eastAsia"/>
          <w:color w:val="000000"/>
          <w:szCs w:val="24"/>
        </w:rPr>
        <w:t>處</w:t>
      </w:r>
      <w:r w:rsidR="00064005" w:rsidRPr="00AA722E">
        <w:rPr>
          <w:rFonts w:eastAsia="標楷體"/>
          <w:color w:val="000000"/>
          <w:szCs w:val="24"/>
        </w:rPr>
        <w:t>下載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="00064005" w:rsidRPr="00AA722E">
        <w:rPr>
          <w:rFonts w:eastAsia="標楷體" w:hint="eastAsia"/>
          <w:color w:val="000000"/>
          <w:szCs w:val="24"/>
        </w:rPr>
        <w:t>：</w:t>
      </w:r>
    </w:p>
    <w:p w:rsidR="00064005" w:rsidRPr="00AA722E" w:rsidRDefault="00602515" w:rsidP="00A56061">
      <w:pPr>
        <w:ind w:leftChars="295" w:left="2268" w:hangingChars="650" w:hanging="156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1</w:t>
      </w:r>
      <w:r>
        <w:rPr>
          <w:rFonts w:eastAsia="標楷體" w:hint="eastAsia"/>
          <w:color w:val="000000"/>
          <w:szCs w:val="24"/>
        </w:rPr>
        <w:t>、</w:t>
      </w:r>
      <w:r w:rsidR="00064005" w:rsidRPr="00AA722E">
        <w:rPr>
          <w:rFonts w:eastAsia="標楷體"/>
          <w:color w:val="000000"/>
          <w:szCs w:val="24"/>
        </w:rPr>
        <w:t>申請程序：</w:t>
      </w:r>
      <w:r w:rsidR="00064005" w:rsidRPr="00AA722E">
        <w:rPr>
          <w:rFonts w:eastAsia="標楷體" w:hint="eastAsia"/>
          <w:color w:val="000000"/>
          <w:szCs w:val="24"/>
        </w:rPr>
        <w:t>各單位請</w:t>
      </w:r>
      <w:r w:rsidR="00064005" w:rsidRPr="00AA722E">
        <w:rPr>
          <w:rFonts w:eastAsia="標楷體"/>
          <w:color w:val="000000"/>
          <w:szCs w:val="24"/>
        </w:rPr>
        <w:t>於</w:t>
      </w:r>
      <w:r w:rsidR="00064005" w:rsidRPr="00771BBB">
        <w:rPr>
          <w:rFonts w:eastAsia="標楷體" w:hint="eastAsia"/>
          <w:b/>
          <w:szCs w:val="24"/>
          <w:u w:val="single"/>
        </w:rPr>
        <w:t>10</w:t>
      </w:r>
      <w:r w:rsidR="00C84BC7">
        <w:rPr>
          <w:rFonts w:eastAsia="標楷體" w:hint="eastAsia"/>
          <w:b/>
          <w:szCs w:val="24"/>
          <w:u w:val="single"/>
        </w:rPr>
        <w:t>3</w:t>
      </w:r>
      <w:r w:rsidR="00064005" w:rsidRPr="00771BBB">
        <w:rPr>
          <w:rFonts w:eastAsia="標楷體"/>
          <w:b/>
          <w:szCs w:val="24"/>
          <w:u w:val="single"/>
        </w:rPr>
        <w:t>年</w:t>
      </w:r>
      <w:r w:rsidR="000C4F1C" w:rsidRPr="00771BBB">
        <w:rPr>
          <w:rFonts w:eastAsia="標楷體" w:hint="eastAsia"/>
          <w:b/>
          <w:szCs w:val="24"/>
          <w:u w:val="single"/>
        </w:rPr>
        <w:t>4</w:t>
      </w:r>
      <w:r w:rsidR="00064005" w:rsidRPr="00771BBB">
        <w:rPr>
          <w:rFonts w:eastAsia="標楷體"/>
          <w:b/>
          <w:szCs w:val="24"/>
          <w:u w:val="single"/>
        </w:rPr>
        <w:t>月</w:t>
      </w:r>
      <w:r w:rsidR="00C84BC7">
        <w:rPr>
          <w:rFonts w:eastAsia="標楷體" w:hint="eastAsia"/>
          <w:b/>
          <w:szCs w:val="24"/>
          <w:u w:val="single"/>
        </w:rPr>
        <w:t>30</w:t>
      </w:r>
      <w:r w:rsidR="00064005" w:rsidRPr="00771BBB">
        <w:rPr>
          <w:rFonts w:eastAsia="標楷體"/>
          <w:b/>
          <w:szCs w:val="24"/>
          <w:u w:val="single"/>
        </w:rPr>
        <w:t>日</w:t>
      </w:r>
      <w:r w:rsidR="003608FA" w:rsidRPr="00771BBB">
        <w:rPr>
          <w:rFonts w:ascii="標楷體" w:eastAsia="標楷體" w:hAnsi="標楷體" w:hint="eastAsia"/>
          <w:b/>
          <w:szCs w:val="24"/>
          <w:u w:val="single"/>
        </w:rPr>
        <w:t>（</w:t>
      </w:r>
      <w:r w:rsidR="003608FA" w:rsidRPr="00771BBB">
        <w:rPr>
          <w:rFonts w:eastAsia="標楷體" w:hint="eastAsia"/>
          <w:b/>
          <w:szCs w:val="24"/>
          <w:u w:val="single"/>
        </w:rPr>
        <w:t>星期</w:t>
      </w:r>
      <w:r w:rsidR="00C84BC7">
        <w:rPr>
          <w:rFonts w:eastAsia="標楷體" w:hint="eastAsia"/>
          <w:b/>
          <w:szCs w:val="24"/>
          <w:u w:val="single"/>
        </w:rPr>
        <w:t>三</w:t>
      </w:r>
      <w:r w:rsidR="003608FA" w:rsidRPr="00771BBB">
        <w:rPr>
          <w:rFonts w:ascii="標楷體" w:eastAsia="標楷體" w:hAnsi="標楷體" w:hint="eastAsia"/>
          <w:b/>
          <w:szCs w:val="24"/>
          <w:u w:val="single"/>
        </w:rPr>
        <w:t>）</w:t>
      </w:r>
      <w:r w:rsidR="00064005" w:rsidRPr="00AA722E">
        <w:rPr>
          <w:rFonts w:eastAsia="標楷體"/>
          <w:color w:val="000000"/>
          <w:szCs w:val="24"/>
        </w:rPr>
        <w:t>以前檢附計畫申請</w:t>
      </w:r>
      <w:r w:rsidR="003608FA">
        <w:rPr>
          <w:rFonts w:eastAsia="標楷體" w:hint="eastAsia"/>
          <w:color w:val="000000"/>
          <w:szCs w:val="24"/>
        </w:rPr>
        <w:t>表</w:t>
      </w:r>
      <w:r w:rsidR="00064005" w:rsidRPr="00AA722E">
        <w:rPr>
          <w:rFonts w:eastAsia="標楷體"/>
          <w:color w:val="000000"/>
          <w:szCs w:val="24"/>
        </w:rPr>
        <w:t>（格式如附件一）</w:t>
      </w:r>
      <w:r w:rsidR="003608FA" w:rsidRPr="003608FA">
        <w:rPr>
          <w:rFonts w:eastAsia="標楷體" w:hint="eastAsia"/>
          <w:color w:val="000000"/>
          <w:szCs w:val="24"/>
        </w:rPr>
        <w:t>及概算表</w:t>
      </w:r>
      <w:r w:rsidR="00573D7C">
        <w:rPr>
          <w:rFonts w:eastAsia="標楷體" w:hint="eastAsia"/>
          <w:color w:val="000000"/>
          <w:szCs w:val="24"/>
        </w:rPr>
        <w:t>，</w:t>
      </w:r>
      <w:r w:rsidR="003608FA">
        <w:rPr>
          <w:rFonts w:eastAsia="標楷體" w:hint="eastAsia"/>
          <w:color w:val="000000"/>
          <w:szCs w:val="24"/>
        </w:rPr>
        <w:t>郵寄至</w:t>
      </w:r>
      <w:r w:rsidR="00064005" w:rsidRPr="00AA722E">
        <w:rPr>
          <w:rFonts w:eastAsia="標楷體" w:hint="eastAsia"/>
          <w:color w:val="000000"/>
          <w:szCs w:val="24"/>
        </w:rPr>
        <w:t>本中心</w:t>
      </w:r>
      <w:r w:rsidR="003608FA">
        <w:rPr>
          <w:rFonts w:eastAsia="標楷體" w:hint="eastAsia"/>
          <w:color w:val="000000"/>
          <w:szCs w:val="24"/>
        </w:rPr>
        <w:t>，地址</w:t>
      </w:r>
      <w:r w:rsidR="003608FA">
        <w:rPr>
          <w:rFonts w:ascii="標楷體" w:eastAsia="標楷體" w:hAnsi="標楷體" w:hint="eastAsia"/>
          <w:color w:val="000000"/>
          <w:szCs w:val="24"/>
        </w:rPr>
        <w:t>：</w:t>
      </w:r>
      <w:r w:rsidR="003608FA">
        <w:rPr>
          <w:rFonts w:eastAsia="標楷體" w:hint="eastAsia"/>
          <w:color w:val="000000"/>
          <w:szCs w:val="24"/>
        </w:rPr>
        <w:t>330</w:t>
      </w:r>
      <w:r w:rsidR="003608FA">
        <w:rPr>
          <w:rFonts w:eastAsia="標楷體" w:hint="eastAsia"/>
          <w:color w:val="000000"/>
          <w:szCs w:val="24"/>
        </w:rPr>
        <w:t>桃園市莒光街</w:t>
      </w:r>
      <w:r w:rsidR="003608FA">
        <w:rPr>
          <w:rFonts w:eastAsia="標楷體" w:hint="eastAsia"/>
          <w:color w:val="000000"/>
          <w:szCs w:val="24"/>
        </w:rPr>
        <w:t>1</w:t>
      </w:r>
      <w:r w:rsidR="003608FA">
        <w:rPr>
          <w:rFonts w:eastAsia="標楷體" w:hint="eastAsia"/>
          <w:color w:val="000000"/>
          <w:szCs w:val="24"/>
        </w:rPr>
        <w:t>號</w:t>
      </w:r>
      <w:r w:rsidR="00064005" w:rsidRPr="00AA722E">
        <w:rPr>
          <w:rFonts w:eastAsia="標楷體"/>
          <w:color w:val="000000"/>
          <w:szCs w:val="24"/>
        </w:rPr>
        <w:t>。</w:t>
      </w:r>
    </w:p>
    <w:p w:rsidR="00064005" w:rsidRPr="00AA722E" w:rsidRDefault="00632DEF" w:rsidP="00632DEF">
      <w:pPr>
        <w:ind w:left="1841" w:hangingChars="767" w:hanging="1841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  </w:t>
      </w:r>
      <w:r w:rsidR="00602515">
        <w:rPr>
          <w:rFonts w:eastAsia="標楷體" w:hint="eastAsia"/>
          <w:color w:val="000000"/>
          <w:szCs w:val="24"/>
        </w:rPr>
        <w:t>2</w:t>
      </w:r>
      <w:r w:rsidR="00602515">
        <w:rPr>
          <w:rFonts w:eastAsia="標楷體" w:hint="eastAsia"/>
          <w:color w:val="000000"/>
          <w:szCs w:val="24"/>
        </w:rPr>
        <w:t>、</w:t>
      </w:r>
      <w:r w:rsidR="00064005" w:rsidRPr="00AA722E">
        <w:rPr>
          <w:rFonts w:eastAsia="標楷體"/>
          <w:color w:val="000000"/>
          <w:szCs w:val="24"/>
        </w:rPr>
        <w:t>審</w:t>
      </w:r>
      <w:r w:rsidR="00C84BC7">
        <w:rPr>
          <w:rFonts w:eastAsia="標楷體" w:hint="eastAsia"/>
          <w:color w:val="000000"/>
          <w:szCs w:val="24"/>
        </w:rPr>
        <w:t>查</w:t>
      </w:r>
      <w:r w:rsidR="00064005" w:rsidRPr="00AA722E">
        <w:rPr>
          <w:rFonts w:eastAsia="標楷體"/>
          <w:color w:val="000000"/>
          <w:szCs w:val="24"/>
        </w:rPr>
        <w:t>：</w:t>
      </w:r>
      <w:r w:rsidR="00064005" w:rsidRPr="00AA722E">
        <w:rPr>
          <w:rFonts w:eastAsia="標楷體" w:hint="eastAsia"/>
          <w:color w:val="000000"/>
          <w:szCs w:val="24"/>
        </w:rPr>
        <w:t>本中心</w:t>
      </w:r>
      <w:r w:rsidR="00064005" w:rsidRPr="00AA722E">
        <w:rPr>
          <w:rFonts w:eastAsia="標楷體"/>
          <w:color w:val="000000"/>
          <w:szCs w:val="24"/>
        </w:rPr>
        <w:t>於彙集各</w:t>
      </w:r>
      <w:r w:rsidR="00064005" w:rsidRPr="00AA722E">
        <w:rPr>
          <w:rFonts w:eastAsia="標楷體" w:hint="eastAsia"/>
          <w:color w:val="000000"/>
          <w:szCs w:val="24"/>
        </w:rPr>
        <w:t>單位</w:t>
      </w:r>
      <w:r w:rsidR="00064005" w:rsidRPr="00AA722E">
        <w:rPr>
          <w:rFonts w:eastAsia="標楷體"/>
          <w:color w:val="000000"/>
          <w:szCs w:val="24"/>
        </w:rPr>
        <w:t>之申請案後，依計畫之創發性、效益性、協調性、可行性</w:t>
      </w:r>
      <w:r w:rsidR="00C84BC7">
        <w:rPr>
          <w:rFonts w:eastAsia="標楷體" w:hint="eastAsia"/>
          <w:color w:val="000000"/>
          <w:szCs w:val="24"/>
        </w:rPr>
        <w:t>、講師</w:t>
      </w:r>
      <w:r w:rsidR="009730B3">
        <w:rPr>
          <w:rFonts w:eastAsia="標楷體" w:hint="eastAsia"/>
          <w:color w:val="000000"/>
          <w:szCs w:val="24"/>
        </w:rPr>
        <w:t>專業</w:t>
      </w:r>
      <w:r w:rsidR="00C84BC7">
        <w:rPr>
          <w:rFonts w:eastAsia="標楷體" w:hint="eastAsia"/>
          <w:color w:val="000000"/>
          <w:szCs w:val="24"/>
        </w:rPr>
        <w:t>背景</w:t>
      </w:r>
      <w:r w:rsidR="00064005" w:rsidRPr="00AA722E">
        <w:rPr>
          <w:rFonts w:eastAsia="標楷體"/>
          <w:color w:val="000000"/>
          <w:szCs w:val="24"/>
        </w:rPr>
        <w:t>及規模等審查其經費（並排優先順序）</w:t>
      </w:r>
      <w:r w:rsidR="00064005" w:rsidRPr="00AA722E">
        <w:rPr>
          <w:rFonts w:eastAsia="標楷體" w:hint="eastAsia"/>
          <w:color w:val="000000"/>
          <w:szCs w:val="24"/>
        </w:rPr>
        <w:t>。</w:t>
      </w:r>
    </w:p>
    <w:p w:rsidR="00064005" w:rsidRPr="00AA722E" w:rsidRDefault="00602515" w:rsidP="00A56061">
      <w:pPr>
        <w:ind w:leftChars="295" w:left="1678" w:hangingChars="404" w:hanging="97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3</w:t>
      </w:r>
      <w:r>
        <w:rPr>
          <w:rFonts w:eastAsia="標楷體" w:hint="eastAsia"/>
          <w:color w:val="000000"/>
          <w:szCs w:val="24"/>
        </w:rPr>
        <w:t>、</w:t>
      </w:r>
      <w:r w:rsidR="00C84BC7">
        <w:rPr>
          <w:rFonts w:eastAsia="標楷體" w:hint="eastAsia"/>
          <w:color w:val="000000"/>
          <w:szCs w:val="24"/>
        </w:rPr>
        <w:t>核</w:t>
      </w:r>
      <w:r w:rsidR="00064005" w:rsidRPr="00AA722E">
        <w:rPr>
          <w:rFonts w:eastAsia="標楷體"/>
          <w:color w:val="000000"/>
          <w:szCs w:val="24"/>
        </w:rPr>
        <w:t>定：依據審</w:t>
      </w:r>
      <w:r w:rsidR="003608FA">
        <w:rPr>
          <w:rFonts w:eastAsia="標楷體" w:hint="eastAsia"/>
          <w:color w:val="000000"/>
          <w:szCs w:val="24"/>
        </w:rPr>
        <w:t>查</w:t>
      </w:r>
      <w:r w:rsidR="00064005" w:rsidRPr="00AA722E">
        <w:rPr>
          <w:rFonts w:eastAsia="標楷體"/>
          <w:color w:val="000000"/>
          <w:szCs w:val="24"/>
        </w:rPr>
        <w:t>結果</w:t>
      </w:r>
      <w:r w:rsidR="00064005" w:rsidRPr="00AA722E">
        <w:rPr>
          <w:rFonts w:eastAsia="標楷體" w:hint="eastAsia"/>
          <w:color w:val="000000"/>
          <w:szCs w:val="24"/>
        </w:rPr>
        <w:t>函知</w:t>
      </w:r>
      <w:r w:rsidR="003608FA">
        <w:rPr>
          <w:rFonts w:eastAsia="標楷體" w:hint="eastAsia"/>
          <w:color w:val="000000"/>
          <w:szCs w:val="24"/>
        </w:rPr>
        <w:t>各單位</w:t>
      </w:r>
      <w:r w:rsidR="00064005" w:rsidRPr="00AA722E">
        <w:rPr>
          <w:rFonts w:eastAsia="標楷體" w:hint="eastAsia"/>
          <w:color w:val="000000"/>
          <w:szCs w:val="24"/>
        </w:rPr>
        <w:t>並公布</w:t>
      </w:r>
      <w:r w:rsidR="003608FA">
        <w:rPr>
          <w:rFonts w:eastAsia="標楷體" w:hint="eastAsia"/>
          <w:color w:val="000000"/>
          <w:szCs w:val="24"/>
        </w:rPr>
        <w:t>於本中心網站</w:t>
      </w:r>
      <w:r w:rsidR="00064005" w:rsidRPr="00AA722E">
        <w:rPr>
          <w:rFonts w:eastAsia="標楷體" w:hint="eastAsia"/>
          <w:color w:val="000000"/>
          <w:szCs w:val="24"/>
        </w:rPr>
        <w:t>。</w:t>
      </w:r>
    </w:p>
    <w:p w:rsidR="00064005" w:rsidRPr="00AA722E" w:rsidRDefault="00602515" w:rsidP="00602515">
      <w:pPr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（四）</w:t>
      </w:r>
      <w:r w:rsidR="00064005" w:rsidRPr="00AA722E">
        <w:rPr>
          <w:rFonts w:eastAsia="標楷體"/>
          <w:color w:val="000000"/>
          <w:szCs w:val="24"/>
        </w:rPr>
        <w:t>經費核撥及核銷：</w:t>
      </w:r>
    </w:p>
    <w:p w:rsidR="00064005" w:rsidRPr="00AA722E" w:rsidRDefault="00602515" w:rsidP="003531DE">
      <w:pPr>
        <w:ind w:leftChars="295" w:left="1133" w:hangingChars="177" w:hanging="425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1</w:t>
      </w:r>
      <w:r>
        <w:rPr>
          <w:rFonts w:eastAsia="標楷體" w:hint="eastAsia"/>
          <w:color w:val="000000"/>
          <w:szCs w:val="24"/>
        </w:rPr>
        <w:t>、</w:t>
      </w:r>
      <w:r w:rsidR="00064005" w:rsidRPr="00AA722E">
        <w:rPr>
          <w:rFonts w:eastAsia="標楷體"/>
          <w:color w:val="000000"/>
          <w:szCs w:val="24"/>
        </w:rPr>
        <w:t>本中心依據審定結果，發文至各</w:t>
      </w:r>
      <w:r w:rsidR="00064005" w:rsidRPr="00AA722E">
        <w:rPr>
          <w:rFonts w:eastAsia="標楷體" w:hint="eastAsia"/>
          <w:color w:val="000000"/>
          <w:szCs w:val="24"/>
        </w:rPr>
        <w:t>單位</w:t>
      </w:r>
      <w:r w:rsidR="00064005" w:rsidRPr="00AA722E">
        <w:rPr>
          <w:rFonts w:eastAsia="標楷體"/>
          <w:color w:val="000000"/>
          <w:szCs w:val="24"/>
        </w:rPr>
        <w:t>，各</w:t>
      </w:r>
      <w:r w:rsidR="00064005" w:rsidRPr="00AA722E">
        <w:rPr>
          <w:rFonts w:eastAsia="標楷體" w:hint="eastAsia"/>
          <w:color w:val="000000"/>
          <w:szCs w:val="24"/>
        </w:rPr>
        <w:t>單位</w:t>
      </w:r>
      <w:r w:rsidR="003531DE">
        <w:rPr>
          <w:rFonts w:eastAsia="標楷體" w:hint="eastAsia"/>
          <w:color w:val="000000"/>
          <w:szCs w:val="24"/>
        </w:rPr>
        <w:t>即可</w:t>
      </w:r>
      <w:r w:rsidR="00064005" w:rsidRPr="00AA722E">
        <w:rPr>
          <w:rFonts w:eastAsia="標楷體"/>
          <w:color w:val="000000"/>
          <w:szCs w:val="24"/>
        </w:rPr>
        <w:t>辦理相關活動，並將活動辦理之詳</w:t>
      </w:r>
      <w:r w:rsidR="003531DE">
        <w:rPr>
          <w:rFonts w:eastAsia="標楷體" w:hint="eastAsia"/>
          <w:color w:val="000000"/>
          <w:szCs w:val="24"/>
        </w:rPr>
        <w:t xml:space="preserve"> </w:t>
      </w:r>
      <w:r w:rsidR="00064005" w:rsidRPr="00AA722E">
        <w:rPr>
          <w:rFonts w:eastAsia="標楷體"/>
          <w:color w:val="000000"/>
          <w:szCs w:val="24"/>
        </w:rPr>
        <w:t>細時間</w:t>
      </w:r>
      <w:r w:rsidR="003531DE">
        <w:rPr>
          <w:rFonts w:eastAsia="標楷體" w:hint="eastAsia"/>
          <w:color w:val="000000"/>
          <w:szCs w:val="24"/>
        </w:rPr>
        <w:t>依核定公文所訂日期</w:t>
      </w:r>
      <w:r w:rsidR="00D72641">
        <w:rPr>
          <w:rFonts w:eastAsia="標楷體" w:hint="eastAsia"/>
          <w:color w:val="000000"/>
          <w:szCs w:val="24"/>
        </w:rPr>
        <w:t>傳真或</w:t>
      </w:r>
      <w:r w:rsidR="00D72641">
        <w:rPr>
          <w:rFonts w:eastAsia="標楷體" w:hint="eastAsia"/>
          <w:color w:val="000000"/>
          <w:szCs w:val="24"/>
        </w:rPr>
        <w:t>mail</w:t>
      </w:r>
      <w:r w:rsidR="003608FA">
        <w:rPr>
          <w:rFonts w:eastAsia="標楷體" w:hint="eastAsia"/>
          <w:color w:val="000000"/>
          <w:szCs w:val="24"/>
        </w:rPr>
        <w:t>至</w:t>
      </w:r>
      <w:r w:rsidR="00064005" w:rsidRPr="00AA722E">
        <w:rPr>
          <w:rFonts w:eastAsia="標楷體" w:hint="eastAsia"/>
          <w:color w:val="000000"/>
          <w:szCs w:val="24"/>
        </w:rPr>
        <w:t>本中心</w:t>
      </w:r>
      <w:r w:rsidR="00064005" w:rsidRPr="00AA722E">
        <w:rPr>
          <w:rFonts w:eastAsia="標楷體"/>
          <w:color w:val="000000"/>
          <w:szCs w:val="24"/>
        </w:rPr>
        <w:t>。</w:t>
      </w:r>
    </w:p>
    <w:p w:rsidR="00C264A7" w:rsidRPr="00C264A7" w:rsidRDefault="00602515" w:rsidP="003531DE">
      <w:pPr>
        <w:ind w:leftChars="294" w:left="1133" w:hangingChars="178" w:hanging="427"/>
        <w:rPr>
          <w:rFonts w:eastAsia="標楷體"/>
          <w:szCs w:val="24"/>
        </w:rPr>
      </w:pPr>
      <w:r>
        <w:rPr>
          <w:rFonts w:eastAsia="標楷體" w:hint="eastAsia"/>
          <w:color w:val="000000"/>
          <w:szCs w:val="24"/>
        </w:rPr>
        <w:t>2</w:t>
      </w:r>
      <w:r>
        <w:rPr>
          <w:rFonts w:eastAsia="標楷體" w:hint="eastAsia"/>
          <w:color w:val="000000"/>
          <w:szCs w:val="24"/>
        </w:rPr>
        <w:t>、</w:t>
      </w:r>
      <w:r w:rsidR="00C264A7" w:rsidRPr="00C264A7">
        <w:rPr>
          <w:rFonts w:eastAsia="標楷體"/>
          <w:szCs w:val="24"/>
        </w:rPr>
        <w:t>各</w:t>
      </w:r>
      <w:r w:rsidR="00C264A7" w:rsidRPr="00C264A7">
        <w:rPr>
          <w:rFonts w:eastAsia="標楷體" w:hint="eastAsia"/>
          <w:szCs w:val="24"/>
        </w:rPr>
        <w:t>單位</w:t>
      </w:r>
      <w:r w:rsidR="00C264A7" w:rsidRPr="00C264A7">
        <w:rPr>
          <w:rFonts w:eastAsia="標楷體"/>
          <w:szCs w:val="24"/>
        </w:rPr>
        <w:t>須於活動結束後</w:t>
      </w:r>
      <w:r w:rsidR="00C264A7" w:rsidRPr="00C264A7">
        <w:rPr>
          <w:rFonts w:eastAsia="標楷體" w:hint="eastAsia"/>
          <w:szCs w:val="24"/>
        </w:rPr>
        <w:t>1</w:t>
      </w:r>
      <w:r w:rsidR="00C264A7" w:rsidRPr="00C264A7">
        <w:rPr>
          <w:rFonts w:eastAsia="標楷體"/>
          <w:szCs w:val="24"/>
        </w:rPr>
        <w:t>個月內（最遲於</w:t>
      </w:r>
      <w:r w:rsidR="00C264A7" w:rsidRPr="00C264A7">
        <w:rPr>
          <w:rFonts w:eastAsia="標楷體" w:hint="eastAsia"/>
          <w:b/>
          <w:szCs w:val="24"/>
          <w:u w:val="single"/>
        </w:rPr>
        <w:t>10</w:t>
      </w:r>
      <w:r w:rsidR="00C84BC7">
        <w:rPr>
          <w:rFonts w:eastAsia="標楷體" w:hint="eastAsia"/>
          <w:b/>
          <w:szCs w:val="24"/>
          <w:u w:val="single"/>
        </w:rPr>
        <w:t>3</w:t>
      </w:r>
      <w:r w:rsidR="00C264A7" w:rsidRPr="00C264A7">
        <w:rPr>
          <w:rFonts w:eastAsia="標楷體"/>
          <w:b/>
          <w:szCs w:val="24"/>
          <w:u w:val="single"/>
        </w:rPr>
        <w:t>年</w:t>
      </w:r>
      <w:r w:rsidR="00C264A7" w:rsidRPr="00C264A7">
        <w:rPr>
          <w:rFonts w:eastAsia="標楷體" w:hint="eastAsia"/>
          <w:b/>
          <w:szCs w:val="24"/>
          <w:u w:val="single"/>
        </w:rPr>
        <w:t>11</w:t>
      </w:r>
      <w:r w:rsidR="00C264A7" w:rsidRPr="00C264A7">
        <w:rPr>
          <w:rFonts w:eastAsia="標楷體"/>
          <w:b/>
          <w:szCs w:val="24"/>
          <w:u w:val="single"/>
        </w:rPr>
        <w:t>月</w:t>
      </w:r>
      <w:r w:rsidR="00C264A7" w:rsidRPr="00C264A7">
        <w:rPr>
          <w:rFonts w:eastAsia="標楷體" w:hint="eastAsia"/>
          <w:b/>
          <w:szCs w:val="24"/>
          <w:u w:val="single"/>
        </w:rPr>
        <w:t>1</w:t>
      </w:r>
      <w:r w:rsidR="00C84BC7">
        <w:rPr>
          <w:rFonts w:eastAsia="標楷體" w:hint="eastAsia"/>
          <w:b/>
          <w:szCs w:val="24"/>
          <w:u w:val="single"/>
        </w:rPr>
        <w:t>4</w:t>
      </w:r>
      <w:r w:rsidR="00C264A7" w:rsidRPr="00C264A7">
        <w:rPr>
          <w:rFonts w:eastAsia="標楷體"/>
          <w:b/>
          <w:szCs w:val="24"/>
          <w:u w:val="single"/>
        </w:rPr>
        <w:t>日以前</w:t>
      </w:r>
      <w:r w:rsidR="00C264A7" w:rsidRPr="00C264A7">
        <w:rPr>
          <w:rFonts w:eastAsia="標楷體"/>
          <w:szCs w:val="24"/>
        </w:rPr>
        <w:t>）</w:t>
      </w:r>
      <w:r w:rsidR="00C264A7" w:rsidRPr="003531DE">
        <w:rPr>
          <w:rFonts w:eastAsia="標楷體" w:hint="eastAsia"/>
          <w:szCs w:val="24"/>
        </w:rPr>
        <w:t>依申請專案</w:t>
      </w:r>
      <w:r w:rsidR="003531DE" w:rsidRPr="003531DE">
        <w:rPr>
          <w:rFonts w:eastAsia="標楷體" w:hint="eastAsia"/>
          <w:szCs w:val="24"/>
        </w:rPr>
        <w:t>類別</w:t>
      </w:r>
      <w:r w:rsidR="00C264A7" w:rsidRPr="003531DE">
        <w:rPr>
          <w:rFonts w:eastAsia="標楷體" w:hint="eastAsia"/>
          <w:szCs w:val="24"/>
        </w:rPr>
        <w:t>陳報</w:t>
      </w:r>
      <w:r w:rsidR="00C264A7" w:rsidRPr="00C264A7">
        <w:rPr>
          <w:rFonts w:eastAsia="標楷體" w:hint="eastAsia"/>
          <w:szCs w:val="24"/>
        </w:rPr>
        <w:t>以下資料至桃園縣政府家庭教育中心，完成撥款核銷程序。</w:t>
      </w:r>
    </w:p>
    <w:p w:rsidR="00C264A7" w:rsidRPr="00C264A7" w:rsidRDefault="003531DE" w:rsidP="003531DE">
      <w:pPr>
        <w:ind w:leftChars="355" w:left="1560" w:hangingChars="295" w:hanging="708"/>
        <w:jc w:val="both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C264A7">
        <w:rPr>
          <w:rFonts w:ascii="標楷體" w:eastAsia="標楷體" w:hAnsi="標楷體" w:hint="eastAsia"/>
          <w:szCs w:val="24"/>
        </w:rPr>
        <w:t>（</w:t>
      </w:r>
      <w:r w:rsidR="00C264A7">
        <w:rPr>
          <w:rFonts w:eastAsia="標楷體" w:hint="eastAsia"/>
          <w:szCs w:val="24"/>
        </w:rPr>
        <w:t>1</w:t>
      </w:r>
      <w:r w:rsidR="00C264A7">
        <w:rPr>
          <w:rFonts w:ascii="標楷體" w:eastAsia="標楷體" w:hAnsi="標楷體" w:hint="eastAsia"/>
          <w:szCs w:val="24"/>
        </w:rPr>
        <w:t>）</w:t>
      </w:r>
      <w:r w:rsidR="00C264A7" w:rsidRPr="00C264A7">
        <w:rPr>
          <w:rFonts w:eastAsia="標楷體"/>
          <w:szCs w:val="24"/>
        </w:rPr>
        <w:t>成果</w:t>
      </w:r>
      <w:r w:rsidR="00C264A7" w:rsidRPr="00C264A7">
        <w:rPr>
          <w:rFonts w:eastAsia="標楷體" w:hint="eastAsia"/>
          <w:szCs w:val="24"/>
        </w:rPr>
        <w:t>冊</w:t>
      </w:r>
      <w:proofErr w:type="gramStart"/>
      <w:r w:rsidR="00C264A7" w:rsidRPr="00C264A7">
        <w:rPr>
          <w:rFonts w:eastAsia="標楷體"/>
          <w:szCs w:val="24"/>
        </w:rPr>
        <w:t>（</w:t>
      </w:r>
      <w:proofErr w:type="gramEnd"/>
      <w:r w:rsidR="00C264A7" w:rsidRPr="00C264A7">
        <w:rPr>
          <w:rFonts w:eastAsia="標楷體" w:hint="eastAsia"/>
          <w:szCs w:val="24"/>
        </w:rPr>
        <w:t>紙本及光碟電子檔各</w:t>
      </w:r>
      <w:r w:rsidR="00C264A7" w:rsidRPr="00C264A7">
        <w:rPr>
          <w:rFonts w:eastAsia="標楷體" w:hint="eastAsia"/>
          <w:szCs w:val="24"/>
        </w:rPr>
        <w:t>1</w:t>
      </w:r>
      <w:r w:rsidR="00C264A7" w:rsidRPr="00C264A7">
        <w:rPr>
          <w:rFonts w:eastAsia="標楷體" w:hint="eastAsia"/>
          <w:szCs w:val="24"/>
        </w:rPr>
        <w:t>份，</w:t>
      </w:r>
      <w:r w:rsidR="00C264A7" w:rsidRPr="00C264A7">
        <w:rPr>
          <w:rFonts w:eastAsia="標楷體"/>
          <w:szCs w:val="24"/>
        </w:rPr>
        <w:t>含活動照片</w:t>
      </w:r>
      <w:r w:rsidR="00C264A7" w:rsidRPr="00C264A7">
        <w:rPr>
          <w:rFonts w:eastAsia="標楷體" w:hint="eastAsia"/>
          <w:szCs w:val="24"/>
        </w:rPr>
        <w:t>、活動人數統計表、自評表</w:t>
      </w:r>
      <w:r w:rsidR="00496F81">
        <w:rPr>
          <w:rFonts w:eastAsia="標楷體" w:hint="eastAsia"/>
          <w:szCs w:val="24"/>
        </w:rPr>
        <w:t>等</w:t>
      </w:r>
      <w:r>
        <w:rPr>
          <w:rFonts w:eastAsia="標楷體" w:hint="eastAsia"/>
          <w:szCs w:val="24"/>
        </w:rPr>
        <w:t>。</w:t>
      </w:r>
      <w:r w:rsidR="00C264A7" w:rsidRPr="00C264A7">
        <w:rPr>
          <w:rFonts w:eastAsia="標楷體"/>
          <w:szCs w:val="24"/>
        </w:rPr>
        <w:t>）</w:t>
      </w:r>
    </w:p>
    <w:p w:rsidR="00C264A7" w:rsidRPr="00C264A7" w:rsidRDefault="00C264A7" w:rsidP="003531DE">
      <w:pPr>
        <w:ind w:left="720"/>
        <w:jc w:val="both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</w:t>
      </w:r>
      <w:r>
        <w:rPr>
          <w:rFonts w:eastAsia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）</w:t>
      </w:r>
      <w:r w:rsidRPr="00C264A7">
        <w:rPr>
          <w:rFonts w:eastAsia="標楷體" w:hint="eastAsia"/>
          <w:szCs w:val="24"/>
        </w:rPr>
        <w:t>原始憑證（含封面）</w:t>
      </w:r>
    </w:p>
    <w:p w:rsidR="00C264A7" w:rsidRPr="00C264A7" w:rsidRDefault="00C264A7" w:rsidP="003531DE">
      <w:pPr>
        <w:ind w:left="720"/>
        <w:jc w:val="both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（3）</w:t>
      </w:r>
      <w:r w:rsidRPr="00C264A7">
        <w:rPr>
          <w:rFonts w:eastAsia="標楷體" w:hint="eastAsia"/>
          <w:szCs w:val="24"/>
        </w:rPr>
        <w:t>統一收據</w:t>
      </w:r>
    </w:p>
    <w:p w:rsidR="00064005" w:rsidRDefault="00602515" w:rsidP="003531DE">
      <w:pPr>
        <w:ind w:leftChars="296" w:left="1132" w:hangingChars="176" w:hanging="422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3</w:t>
      </w:r>
      <w:r>
        <w:rPr>
          <w:rFonts w:eastAsia="標楷體" w:hint="eastAsia"/>
          <w:color w:val="000000"/>
          <w:szCs w:val="24"/>
        </w:rPr>
        <w:t>、</w:t>
      </w:r>
      <w:r w:rsidR="00064005" w:rsidRPr="00AA722E">
        <w:rPr>
          <w:rFonts w:eastAsia="標楷體"/>
          <w:color w:val="000000"/>
          <w:szCs w:val="24"/>
        </w:rPr>
        <w:t>成果</w:t>
      </w:r>
      <w:proofErr w:type="gramStart"/>
      <w:r w:rsidR="00064005" w:rsidRPr="00AA722E">
        <w:rPr>
          <w:rFonts w:eastAsia="標楷體" w:hint="eastAsia"/>
          <w:color w:val="000000"/>
          <w:szCs w:val="24"/>
        </w:rPr>
        <w:t>冊</w:t>
      </w:r>
      <w:proofErr w:type="gramEnd"/>
      <w:r w:rsidR="00064005" w:rsidRPr="00AA722E">
        <w:rPr>
          <w:rFonts w:eastAsia="標楷體" w:hint="eastAsia"/>
          <w:color w:val="000000"/>
          <w:szCs w:val="24"/>
        </w:rPr>
        <w:t>1</w:t>
      </w:r>
      <w:r w:rsidR="00064005" w:rsidRPr="00AA722E">
        <w:rPr>
          <w:rFonts w:eastAsia="標楷體"/>
          <w:color w:val="000000"/>
          <w:szCs w:val="24"/>
        </w:rPr>
        <w:t>份</w:t>
      </w:r>
      <w:r w:rsidR="00064005" w:rsidRPr="00AA722E">
        <w:rPr>
          <w:rFonts w:eastAsia="標楷體" w:hint="eastAsia"/>
          <w:color w:val="000000"/>
          <w:szCs w:val="24"/>
        </w:rPr>
        <w:t>交</w:t>
      </w:r>
      <w:r w:rsidR="00064005" w:rsidRPr="00AA722E">
        <w:rPr>
          <w:rFonts w:eastAsia="標楷體"/>
          <w:color w:val="000000"/>
          <w:szCs w:val="24"/>
        </w:rPr>
        <w:t>由</w:t>
      </w:r>
      <w:r w:rsidR="00064005" w:rsidRPr="00AA722E">
        <w:rPr>
          <w:rFonts w:eastAsia="標楷體" w:hint="eastAsia"/>
          <w:color w:val="000000"/>
          <w:szCs w:val="24"/>
        </w:rPr>
        <w:t>桃園縣政府家庭教育</w:t>
      </w:r>
      <w:r w:rsidR="00064005" w:rsidRPr="00AA722E">
        <w:rPr>
          <w:rFonts w:eastAsia="標楷體"/>
          <w:color w:val="000000"/>
          <w:szCs w:val="24"/>
        </w:rPr>
        <w:t>中心留存，</w:t>
      </w:r>
      <w:r w:rsidR="00064005" w:rsidRPr="00AA722E">
        <w:rPr>
          <w:rFonts w:eastAsia="標楷體" w:hint="eastAsia"/>
          <w:color w:val="000000"/>
          <w:szCs w:val="24"/>
        </w:rPr>
        <w:t>請自行存留</w:t>
      </w:r>
      <w:r w:rsidR="00064005" w:rsidRPr="00AA722E">
        <w:rPr>
          <w:rFonts w:eastAsia="標楷體" w:hint="eastAsia"/>
          <w:color w:val="000000"/>
          <w:szCs w:val="24"/>
        </w:rPr>
        <w:t>1</w:t>
      </w:r>
      <w:r w:rsidR="00064005" w:rsidRPr="00AA722E">
        <w:rPr>
          <w:rFonts w:eastAsia="標楷體"/>
          <w:color w:val="000000"/>
          <w:szCs w:val="24"/>
        </w:rPr>
        <w:t>份</w:t>
      </w:r>
      <w:r w:rsidR="00064005" w:rsidRPr="00AA722E">
        <w:rPr>
          <w:rFonts w:eastAsia="標楷體" w:hint="eastAsia"/>
          <w:color w:val="000000"/>
          <w:szCs w:val="24"/>
        </w:rPr>
        <w:t>成果冊於</w:t>
      </w:r>
      <w:r w:rsidR="00B430B4">
        <w:rPr>
          <w:rFonts w:eastAsia="標楷體" w:hint="eastAsia"/>
          <w:color w:val="000000"/>
          <w:szCs w:val="24"/>
        </w:rPr>
        <w:t>單位內</w:t>
      </w:r>
      <w:r w:rsidR="00C84BC7">
        <w:rPr>
          <w:rFonts w:eastAsia="標楷體" w:hint="eastAsia"/>
          <w:color w:val="000000"/>
          <w:szCs w:val="24"/>
        </w:rPr>
        <w:t>備</w:t>
      </w:r>
      <w:r w:rsidR="00064005" w:rsidRPr="00AA722E">
        <w:rPr>
          <w:rFonts w:eastAsia="標楷體"/>
          <w:color w:val="000000"/>
          <w:szCs w:val="24"/>
        </w:rPr>
        <w:t>用。</w:t>
      </w:r>
    </w:p>
    <w:p w:rsidR="00A56061" w:rsidRDefault="00DA690A" w:rsidP="00DA690A">
      <w:pPr>
        <w:ind w:leftChars="1" w:left="847" w:hangingChars="352" w:hanging="84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五</w:t>
      </w:r>
      <w:r w:rsidR="002F3FC8">
        <w:rPr>
          <w:rFonts w:ascii="標楷體" w:eastAsia="標楷體" w:hAnsi="標楷體" w:hint="eastAsia"/>
          <w:color w:val="000000"/>
          <w:szCs w:val="24"/>
        </w:rPr>
        <w:t>）</w:t>
      </w:r>
      <w:r w:rsidR="00A56061" w:rsidRPr="00A56061">
        <w:rPr>
          <w:rFonts w:ascii="標楷體" w:eastAsia="標楷體" w:hAnsi="標楷體" w:hint="eastAsia"/>
          <w:color w:val="000000"/>
          <w:szCs w:val="24"/>
        </w:rPr>
        <w:t>各類課程請務必融入「性別平等」內涵，說明如下：</w:t>
      </w:r>
    </w:p>
    <w:p w:rsidR="00A56061" w:rsidRPr="00A56061" w:rsidRDefault="00A56061" w:rsidP="00A56061">
      <w:pPr>
        <w:ind w:left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1、</w:t>
      </w:r>
      <w:r w:rsidRPr="00A56061">
        <w:rPr>
          <w:rFonts w:ascii="標楷體" w:eastAsia="標楷體" w:hAnsi="標楷體" w:hint="eastAsia"/>
          <w:color w:val="000000"/>
          <w:szCs w:val="24"/>
        </w:rPr>
        <w:t>辦理性別講座、性別讀書會、性別電影討論會等，具體說明研討議題。</w:t>
      </w:r>
    </w:p>
    <w:p w:rsidR="00A56061" w:rsidRPr="00771BBB" w:rsidRDefault="00A56061" w:rsidP="00A56061">
      <w:pPr>
        <w:ind w:leftChars="294" w:left="989" w:hangingChars="118" w:hanging="283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2</w:t>
      </w:r>
      <w:r>
        <w:rPr>
          <w:rFonts w:eastAsia="標楷體" w:hint="eastAsia"/>
          <w:color w:val="000000"/>
          <w:szCs w:val="24"/>
        </w:rPr>
        <w:t>、</w:t>
      </w:r>
      <w:r w:rsidRPr="00A56061">
        <w:rPr>
          <w:rFonts w:eastAsia="標楷體" w:hint="eastAsia"/>
          <w:color w:val="000000"/>
          <w:szCs w:val="24"/>
        </w:rPr>
        <w:t>性別平等之講師需具有婦女權益</w:t>
      </w:r>
      <w:r w:rsidRPr="00A56061">
        <w:rPr>
          <w:rFonts w:eastAsia="標楷體" w:hint="eastAsia"/>
          <w:color w:val="000000"/>
          <w:szCs w:val="24"/>
        </w:rPr>
        <w:t>/</w:t>
      </w:r>
      <w:r w:rsidRPr="00A56061">
        <w:rPr>
          <w:rFonts w:eastAsia="標楷體" w:hint="eastAsia"/>
          <w:color w:val="000000"/>
          <w:szCs w:val="24"/>
        </w:rPr>
        <w:t>性別平等相關專長背景，講師名單可參考</w:t>
      </w:r>
      <w:r w:rsidRPr="00771BBB">
        <w:rPr>
          <w:rFonts w:eastAsia="標楷體" w:hint="eastAsia"/>
          <w:color w:val="000000"/>
          <w:szCs w:val="24"/>
        </w:rPr>
        <w:t>教育部性別平等教育全球資訊網、本縣性別平等教育輔導團或財團法人婦女權益發展基金會網站</w:t>
      </w:r>
      <w:r w:rsidRPr="00771BBB">
        <w:rPr>
          <w:rFonts w:eastAsia="標楷體" w:hint="eastAsia"/>
          <w:color w:val="000000"/>
          <w:szCs w:val="24"/>
        </w:rPr>
        <w:t>-</w:t>
      </w:r>
      <w:r w:rsidRPr="00771BBB">
        <w:rPr>
          <w:rFonts w:ascii="標楷體" w:eastAsia="標楷體" w:hAnsi="標楷體" w:hint="eastAsia"/>
          <w:color w:val="000000"/>
          <w:szCs w:val="24"/>
        </w:rPr>
        <w:t>臺灣國家婦女館性別主流化人才資料庫名單</w:t>
      </w:r>
      <w:r w:rsidRPr="00771BBB">
        <w:rPr>
          <w:rFonts w:eastAsia="標楷體" w:hint="eastAsia"/>
          <w:color w:val="000000"/>
          <w:szCs w:val="24"/>
        </w:rPr>
        <w:t>。</w:t>
      </w:r>
    </w:p>
    <w:p w:rsidR="00A56061" w:rsidRPr="00A56061" w:rsidRDefault="00A56061" w:rsidP="00A56061">
      <w:pPr>
        <w:ind w:left="708" w:hangingChars="295" w:hanging="708"/>
        <w:rPr>
          <w:rFonts w:eastAsia="標楷體"/>
          <w:color w:val="000000"/>
          <w:szCs w:val="24"/>
        </w:rPr>
      </w:pPr>
      <w:r w:rsidRPr="00A56061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六）</w:t>
      </w:r>
      <w:r w:rsidRPr="00A56061">
        <w:rPr>
          <w:rFonts w:ascii="標楷體" w:eastAsia="標楷體" w:hAnsi="標楷體" w:hint="eastAsia"/>
          <w:color w:val="000000"/>
          <w:szCs w:val="24"/>
        </w:rPr>
        <w:t>非屬家庭教育範圍之計畫，如純粹為學校教育、藝教活動、急救訓練、育樂活動、知（感）性之旅、運動比賽、</w:t>
      </w:r>
      <w:proofErr w:type="gramStart"/>
      <w:r w:rsidRPr="00A56061">
        <w:rPr>
          <w:rFonts w:ascii="標楷體" w:eastAsia="標楷體" w:hAnsi="標楷體" w:hint="eastAsia"/>
          <w:color w:val="000000"/>
          <w:szCs w:val="24"/>
        </w:rPr>
        <w:t>香功</w:t>
      </w:r>
      <w:proofErr w:type="gramEnd"/>
      <w:r w:rsidRPr="00A56061">
        <w:rPr>
          <w:rFonts w:ascii="標楷體" w:eastAsia="標楷體" w:hAnsi="標楷體" w:hint="eastAsia"/>
          <w:color w:val="000000"/>
          <w:szCs w:val="24"/>
        </w:rPr>
        <w:t>、讀經會、園遊會及跳蚤市場等活動，均不予補助。</w:t>
      </w:r>
    </w:p>
    <w:p w:rsidR="00064005" w:rsidRDefault="008E1098" w:rsidP="00A56061">
      <w:pPr>
        <w:ind w:left="1320" w:hangingChars="550" w:hanging="132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六</w:t>
      </w:r>
      <w:r w:rsidR="00602515">
        <w:rPr>
          <w:rFonts w:eastAsia="標楷體" w:hint="eastAsia"/>
          <w:color w:val="000000"/>
          <w:szCs w:val="24"/>
        </w:rPr>
        <w:t>、申請專案類別</w:t>
      </w:r>
      <w:r w:rsidR="00771BBB">
        <w:rPr>
          <w:rFonts w:ascii="標楷體" w:eastAsia="標楷體" w:hAnsi="標楷體" w:hint="eastAsia"/>
          <w:color w:val="000000"/>
          <w:szCs w:val="24"/>
        </w:rPr>
        <w:t>：</w:t>
      </w:r>
    </w:p>
    <w:p w:rsidR="00602515" w:rsidRPr="00501184" w:rsidRDefault="00602515" w:rsidP="0094616E">
      <w:pPr>
        <w:ind w:left="1320" w:hangingChars="550" w:hanging="1320"/>
        <w:rPr>
          <w:rFonts w:eastAsia="標楷體"/>
          <w:color w:val="000000"/>
          <w:szCs w:val="24"/>
          <w:shd w:val="pct15" w:color="auto" w:fill="FFFFFF"/>
        </w:rPr>
      </w:pPr>
      <w:r w:rsidRPr="00501184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（一）</w:t>
      </w:r>
      <w:r w:rsidR="00B6737A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新移民</w:t>
      </w:r>
      <w:r w:rsidR="00501184" w:rsidRPr="00501184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家庭教育</w:t>
      </w:r>
    </w:p>
    <w:p w:rsidR="008B7164" w:rsidRPr="008B7164" w:rsidRDefault="008B7164" w:rsidP="008B7164">
      <w:pPr>
        <w:ind w:left="780"/>
        <w:rPr>
          <w:rFonts w:eastAsia="標楷體"/>
          <w:color w:val="000000"/>
          <w:szCs w:val="24"/>
        </w:rPr>
      </w:pPr>
      <w:r w:rsidRPr="008B7164">
        <w:rPr>
          <w:rFonts w:eastAsia="標楷體" w:hint="eastAsia"/>
          <w:color w:val="000000"/>
          <w:szCs w:val="24"/>
        </w:rPr>
        <w:t>1.</w:t>
      </w:r>
      <w:r w:rsidRPr="008B7164">
        <w:rPr>
          <w:rFonts w:eastAsia="標楷體" w:hint="eastAsia"/>
          <w:color w:val="000000"/>
          <w:szCs w:val="24"/>
        </w:rPr>
        <w:t>活動方式</w:t>
      </w:r>
    </w:p>
    <w:p w:rsidR="008B7164" w:rsidRPr="008B7164" w:rsidRDefault="008B7164" w:rsidP="008B7164">
      <w:pPr>
        <w:ind w:left="1320" w:hangingChars="550" w:hanging="1320"/>
        <w:rPr>
          <w:rFonts w:eastAsia="標楷體"/>
          <w:color w:val="000000"/>
          <w:szCs w:val="24"/>
        </w:rPr>
      </w:pPr>
      <w:r w:rsidRPr="008B7164">
        <w:rPr>
          <w:rFonts w:eastAsia="標楷體" w:hint="eastAsia"/>
          <w:color w:val="000000"/>
          <w:szCs w:val="24"/>
        </w:rPr>
        <w:t xml:space="preserve">      </w:t>
      </w:r>
      <w:r w:rsidRPr="008B7164">
        <w:rPr>
          <w:rFonts w:eastAsia="標楷體" w:hint="eastAsia"/>
          <w:color w:val="000000"/>
          <w:szCs w:val="24"/>
        </w:rPr>
        <w:t>（</w:t>
      </w:r>
      <w:r w:rsidRPr="008B7164">
        <w:rPr>
          <w:rFonts w:eastAsia="標楷體" w:hint="eastAsia"/>
          <w:color w:val="000000"/>
          <w:szCs w:val="24"/>
        </w:rPr>
        <w:t>1</w:t>
      </w:r>
      <w:r w:rsidRPr="008B7164">
        <w:rPr>
          <w:rFonts w:eastAsia="標楷體" w:hint="eastAsia"/>
          <w:color w:val="000000"/>
          <w:szCs w:val="24"/>
        </w:rPr>
        <w:t>）各單位</w:t>
      </w:r>
      <w:r w:rsidR="00A85800">
        <w:rPr>
          <w:rFonts w:eastAsia="標楷體" w:hint="eastAsia"/>
          <w:color w:val="000000"/>
          <w:szCs w:val="24"/>
        </w:rPr>
        <w:t>以婚姻教育、親職教育、代間教育、多元文化教育等為主軸，</w:t>
      </w:r>
      <w:r w:rsidRPr="008B7164">
        <w:rPr>
          <w:rFonts w:eastAsia="標楷體" w:hint="eastAsia"/>
          <w:color w:val="000000"/>
          <w:szCs w:val="24"/>
        </w:rPr>
        <w:t>依地方人口特性、需求，選擇適宜活動方式來辦理，例研習、講座、成長團體、影片欣賞、讀書會及</w:t>
      </w:r>
      <w:proofErr w:type="gramStart"/>
      <w:r w:rsidRPr="008B7164">
        <w:rPr>
          <w:rFonts w:eastAsia="標楷體" w:hint="eastAsia"/>
          <w:color w:val="000000"/>
          <w:szCs w:val="24"/>
        </w:rPr>
        <w:t>親子繪本</w:t>
      </w:r>
      <w:proofErr w:type="gramEnd"/>
      <w:r w:rsidRPr="008B7164">
        <w:rPr>
          <w:rFonts w:eastAsia="標楷體" w:hint="eastAsia"/>
          <w:color w:val="000000"/>
          <w:szCs w:val="24"/>
        </w:rPr>
        <w:t>等方式進行</w:t>
      </w:r>
      <w:r w:rsidR="00A85800">
        <w:rPr>
          <w:rFonts w:eastAsia="標楷體" w:hint="eastAsia"/>
          <w:color w:val="000000"/>
          <w:szCs w:val="24"/>
        </w:rPr>
        <w:t>，</w:t>
      </w:r>
      <w:r w:rsidRPr="008B7164">
        <w:rPr>
          <w:rFonts w:ascii="標楷體" w:eastAsia="標楷體" w:hAnsi="標楷體" w:hint="eastAsia"/>
          <w:color w:val="000000"/>
          <w:szCs w:val="24"/>
        </w:rPr>
        <w:t>。</w:t>
      </w:r>
    </w:p>
    <w:p w:rsidR="008B7164" w:rsidRPr="008B7164" w:rsidRDefault="008B7164" w:rsidP="008B7164">
      <w:pPr>
        <w:ind w:leftChars="300" w:left="1320" w:hangingChars="250" w:hanging="600"/>
        <w:rPr>
          <w:rFonts w:eastAsia="標楷體"/>
          <w:color w:val="000000"/>
          <w:szCs w:val="24"/>
        </w:rPr>
      </w:pPr>
      <w:r w:rsidRPr="008B7164">
        <w:rPr>
          <w:rFonts w:eastAsia="標楷體" w:hAnsi="標楷體" w:hint="eastAsia"/>
          <w:color w:val="000000"/>
          <w:szCs w:val="24"/>
        </w:rPr>
        <w:t>（</w:t>
      </w:r>
      <w:r w:rsidRPr="008B7164">
        <w:rPr>
          <w:rFonts w:eastAsia="標楷體" w:hAnsi="標楷體" w:hint="eastAsia"/>
          <w:color w:val="000000"/>
          <w:szCs w:val="24"/>
        </w:rPr>
        <w:t>2</w:t>
      </w:r>
      <w:r w:rsidRPr="008B7164">
        <w:rPr>
          <w:rFonts w:eastAsia="標楷體" w:hAnsi="標楷體" w:hint="eastAsia"/>
          <w:color w:val="000000"/>
          <w:szCs w:val="24"/>
        </w:rPr>
        <w:t>）</w:t>
      </w:r>
      <w:r w:rsidR="004829C5">
        <w:rPr>
          <w:rFonts w:eastAsia="標楷體" w:hAnsi="標楷體" w:hint="eastAsia"/>
          <w:color w:val="000000"/>
          <w:szCs w:val="24"/>
        </w:rPr>
        <w:t>活動中請</w:t>
      </w:r>
      <w:r w:rsidR="00525153">
        <w:rPr>
          <w:rFonts w:eastAsia="標楷體" w:hAnsi="標楷體" w:hint="eastAsia"/>
          <w:color w:val="000000"/>
          <w:szCs w:val="24"/>
        </w:rPr>
        <w:t>務必</w:t>
      </w:r>
      <w:r w:rsidR="004829C5">
        <w:rPr>
          <w:rFonts w:eastAsia="標楷體" w:hAnsi="標楷體" w:hint="eastAsia"/>
          <w:color w:val="000000"/>
          <w:szCs w:val="24"/>
        </w:rPr>
        <w:t>宣導</w:t>
      </w:r>
      <w:r w:rsidRPr="008B7164">
        <w:rPr>
          <w:rFonts w:eastAsia="標楷體" w:hAnsi="標楷體"/>
          <w:color w:val="000000"/>
          <w:szCs w:val="24"/>
          <w:u w:val="single"/>
        </w:rPr>
        <w:t>「多元文化交流」、</w:t>
      </w:r>
      <w:r w:rsidRPr="008B7164">
        <w:rPr>
          <w:rFonts w:ascii="標楷體" w:eastAsia="標楷體" w:hAnsi="標楷體" w:hint="eastAsia"/>
          <w:color w:val="000000"/>
          <w:szCs w:val="24"/>
          <w:u w:val="single"/>
        </w:rPr>
        <w:t>「</w:t>
      </w:r>
      <w:r w:rsidRPr="008B7164">
        <w:rPr>
          <w:rFonts w:eastAsia="標楷體" w:hint="eastAsia"/>
          <w:color w:val="000000"/>
          <w:kern w:val="0"/>
          <w:u w:val="single"/>
        </w:rPr>
        <w:t>性別及家庭暴力防治</w:t>
      </w:r>
      <w:r w:rsidRPr="008B7164">
        <w:rPr>
          <w:rFonts w:ascii="標楷體" w:eastAsia="標楷體" w:hAnsi="標楷體" w:hint="eastAsia"/>
          <w:color w:val="000000"/>
          <w:kern w:val="0"/>
          <w:u w:val="single"/>
        </w:rPr>
        <w:t>」及</w:t>
      </w:r>
      <w:r w:rsidRPr="008B7164">
        <w:rPr>
          <w:rFonts w:eastAsia="標楷體" w:hAnsi="標楷體"/>
          <w:color w:val="000000"/>
          <w:szCs w:val="24"/>
          <w:u w:val="single"/>
        </w:rPr>
        <w:t>「增進國人同理認識」</w:t>
      </w:r>
      <w:r w:rsidRPr="008B7164">
        <w:rPr>
          <w:rFonts w:eastAsia="標楷體" w:hAnsi="標楷體"/>
          <w:color w:val="000000"/>
          <w:szCs w:val="24"/>
        </w:rPr>
        <w:t>等</w:t>
      </w:r>
      <w:r w:rsidR="004829C5">
        <w:rPr>
          <w:rFonts w:eastAsia="標楷體" w:hAnsi="標楷體" w:hint="eastAsia"/>
          <w:color w:val="000000"/>
          <w:szCs w:val="24"/>
        </w:rPr>
        <w:t>議題</w:t>
      </w:r>
      <w:r w:rsidRPr="008B7164">
        <w:rPr>
          <w:rFonts w:eastAsia="標楷體" w:hAnsi="標楷體"/>
          <w:color w:val="000000"/>
          <w:szCs w:val="24"/>
        </w:rPr>
        <w:t>，加強國人對外籍配偶的同理與認識，</w:t>
      </w:r>
      <w:r w:rsidRPr="008B7164">
        <w:rPr>
          <w:rFonts w:eastAsia="標楷體" w:hAnsi="標楷體" w:hint="eastAsia"/>
          <w:color w:val="000000"/>
          <w:szCs w:val="24"/>
        </w:rPr>
        <w:t>並擬定策略鼓勵夫妻、家庭共學，</w:t>
      </w:r>
      <w:r w:rsidRPr="008B7164">
        <w:rPr>
          <w:rFonts w:eastAsia="標楷體" w:hAnsi="標楷體"/>
          <w:color w:val="000000"/>
          <w:szCs w:val="24"/>
        </w:rPr>
        <w:t>進而培力外籍配偶成為家庭教育之人力資源為最終目標。</w:t>
      </w:r>
    </w:p>
    <w:p w:rsidR="008B7164" w:rsidRPr="008B7164" w:rsidRDefault="008B7164" w:rsidP="008B7164">
      <w:pPr>
        <w:rPr>
          <w:rFonts w:eastAsia="標楷體"/>
          <w:color w:val="000000"/>
          <w:szCs w:val="24"/>
        </w:rPr>
      </w:pPr>
      <w:r w:rsidRPr="008B7164">
        <w:rPr>
          <w:rFonts w:eastAsia="標楷體" w:hint="eastAsia"/>
          <w:color w:val="000000"/>
          <w:szCs w:val="24"/>
        </w:rPr>
        <w:t xml:space="preserve">      </w:t>
      </w:r>
      <w:r w:rsidRPr="008B7164">
        <w:rPr>
          <w:rFonts w:eastAsia="標楷體" w:hint="eastAsia"/>
          <w:color w:val="000000"/>
          <w:szCs w:val="24"/>
        </w:rPr>
        <w:t>（</w:t>
      </w:r>
      <w:r w:rsidRPr="008B7164">
        <w:rPr>
          <w:rFonts w:eastAsia="標楷體" w:hint="eastAsia"/>
          <w:color w:val="000000"/>
          <w:szCs w:val="24"/>
        </w:rPr>
        <w:t>3</w:t>
      </w:r>
      <w:r w:rsidRPr="008B7164">
        <w:rPr>
          <w:rFonts w:eastAsia="標楷體" w:hint="eastAsia"/>
          <w:color w:val="000000"/>
          <w:szCs w:val="24"/>
        </w:rPr>
        <w:t>）實施對象：本縣</w:t>
      </w:r>
      <w:r w:rsidR="00B6737A">
        <w:rPr>
          <w:rFonts w:eastAsia="標楷體" w:hint="eastAsia"/>
          <w:color w:val="000000"/>
          <w:szCs w:val="24"/>
        </w:rPr>
        <w:t>新移民、</w:t>
      </w:r>
      <w:r w:rsidRPr="008B7164">
        <w:rPr>
          <w:rFonts w:eastAsia="標楷體" w:hint="eastAsia"/>
          <w:color w:val="000000"/>
          <w:szCs w:val="24"/>
        </w:rPr>
        <w:t>家人</w:t>
      </w:r>
      <w:r w:rsidR="00B6737A">
        <w:rPr>
          <w:rFonts w:eastAsia="標楷體" w:hint="eastAsia"/>
          <w:color w:val="000000"/>
          <w:szCs w:val="24"/>
        </w:rPr>
        <w:t>及有興趣民眾</w:t>
      </w:r>
      <w:r w:rsidRPr="008B7164">
        <w:rPr>
          <w:rFonts w:eastAsia="標楷體" w:hint="eastAsia"/>
          <w:color w:val="000000"/>
          <w:szCs w:val="24"/>
        </w:rPr>
        <w:t>共同參與。</w:t>
      </w:r>
    </w:p>
    <w:p w:rsidR="008B7164" w:rsidRPr="008B7164" w:rsidRDefault="008B7164" w:rsidP="008B7164">
      <w:pPr>
        <w:ind w:leftChars="200" w:left="480" w:firstLineChars="100" w:firstLine="240"/>
        <w:rPr>
          <w:rFonts w:eastAsia="標楷體"/>
          <w:color w:val="000000"/>
          <w:szCs w:val="24"/>
        </w:rPr>
      </w:pPr>
      <w:r w:rsidRPr="008B7164">
        <w:rPr>
          <w:rFonts w:eastAsia="標楷體" w:hint="eastAsia"/>
          <w:color w:val="000000"/>
          <w:szCs w:val="24"/>
        </w:rPr>
        <w:t>2.</w:t>
      </w:r>
      <w:r w:rsidRPr="008B7164">
        <w:rPr>
          <w:rFonts w:eastAsia="標楷體" w:hint="eastAsia"/>
          <w:color w:val="000000"/>
          <w:szCs w:val="24"/>
        </w:rPr>
        <w:t>活動</w:t>
      </w:r>
      <w:r w:rsidR="00DC3B3A">
        <w:rPr>
          <w:rFonts w:eastAsia="標楷體" w:hint="eastAsia"/>
          <w:color w:val="000000"/>
          <w:szCs w:val="24"/>
        </w:rPr>
        <w:t>主題及</w:t>
      </w:r>
      <w:r w:rsidRPr="008B7164">
        <w:rPr>
          <w:rFonts w:eastAsia="標楷體" w:hint="eastAsia"/>
          <w:color w:val="000000"/>
          <w:szCs w:val="24"/>
        </w:rPr>
        <w:t>內容</w:t>
      </w:r>
      <w:r>
        <w:rPr>
          <w:rFonts w:eastAsia="標楷體" w:hint="eastAsia"/>
          <w:color w:val="000000"/>
          <w:szCs w:val="24"/>
        </w:rPr>
        <w:t>參考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3422"/>
        <w:gridCol w:w="3615"/>
      </w:tblGrid>
      <w:tr w:rsidR="008B7164" w:rsidRPr="008B7164" w:rsidTr="005E37AD">
        <w:trPr>
          <w:trHeight w:val="495"/>
        </w:trPr>
        <w:tc>
          <w:tcPr>
            <w:tcW w:w="2218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主題</w:t>
            </w:r>
          </w:p>
        </w:tc>
        <w:tc>
          <w:tcPr>
            <w:tcW w:w="3422" w:type="dxa"/>
            <w:shd w:val="clear" w:color="auto" w:fill="auto"/>
          </w:tcPr>
          <w:p w:rsidR="008B7164" w:rsidRPr="008B7164" w:rsidRDefault="008B7164" w:rsidP="008B71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活動方式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觀點討論</w:t>
            </w:r>
          </w:p>
        </w:tc>
      </w:tr>
      <w:tr w:rsidR="008B7164" w:rsidRPr="008B7164" w:rsidTr="005E37AD">
        <w:trPr>
          <w:trHeight w:val="495"/>
        </w:trPr>
        <w:tc>
          <w:tcPr>
            <w:tcW w:w="2218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性別平等及家庭暴力防治宣導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宣講講座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納入婚姻關係(含男女平均分擔家務)、多元家庭、族群與性別及性別與法律等議題。</w:t>
            </w:r>
          </w:p>
        </w:tc>
      </w:tr>
      <w:tr w:rsidR="008B7164" w:rsidRPr="008B7164" w:rsidTr="005E37AD">
        <w:trPr>
          <w:trHeight w:val="495"/>
        </w:trPr>
        <w:tc>
          <w:tcPr>
            <w:tcW w:w="2218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新移民親職教育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ab/>
              <w:t>親子遊戲及親職教育講座</w:t>
            </w:r>
          </w:p>
          <w:p w:rsidR="008B7164" w:rsidRPr="008B7164" w:rsidRDefault="008B7164" w:rsidP="008B716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ab/>
              <w:t>教材教學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1.協助父母如何有效管教子女</w:t>
            </w:r>
          </w:p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2.新移民女性原生文化所孕育的家庭價值觀? 家庭信念與親職教養觀與差異性?</w:t>
            </w:r>
          </w:p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3.學校資源好夥伴、社區資源的認識及使用。</w:t>
            </w:r>
          </w:p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4.介紹「我和我的孩子」教材使用</w:t>
            </w:r>
          </w:p>
        </w:tc>
      </w:tr>
      <w:tr w:rsidR="008B7164" w:rsidRPr="008B7164" w:rsidTr="005E37AD">
        <w:trPr>
          <w:trHeight w:val="495"/>
        </w:trPr>
        <w:tc>
          <w:tcPr>
            <w:tcW w:w="2218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新移民婚姻教育</w:t>
            </w:r>
          </w:p>
        </w:tc>
        <w:tc>
          <w:tcPr>
            <w:tcW w:w="3422" w:type="dxa"/>
            <w:shd w:val="clear" w:color="auto" w:fill="auto"/>
          </w:tcPr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新移民系列電影賞析</w:t>
            </w:r>
            <w:proofErr w:type="gramStart"/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─</w:t>
            </w:r>
            <w:proofErr w:type="gramEnd"/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《野蓮香》、《金孫》、《吉林的月光》、《黛比的幸福生活》。</w:t>
            </w:r>
          </w:p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運用電影故事情節探討夫妻感情、親子親情和自我探索、女性意識等主題，引導新移民女</w:t>
            </w: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性抒解情緒、分享、思考、成長，由內在洗滌，展現其生命力量。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8B7164" w:rsidRPr="008B7164" w:rsidRDefault="008B7164" w:rsidP="008B716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以新移民女性為主體，描寫不同背景的她們面對「第二</w:t>
            </w:r>
            <w:proofErr w:type="gramStart"/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proofErr w:type="gramEnd"/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家」的衝擊與挑戰。藉由戲劇演出消弭國人將台灣人和新移民二分為「內」和「外」人的既定印象。以求台灣社會能為「台灣子女」</w:t>
            </w: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創造更快樂文明、平等健康的成長空間，讓這塊土地蛻變為文化定義更為多元豐富的新台灣。</w:t>
            </w:r>
          </w:p>
        </w:tc>
      </w:tr>
      <w:tr w:rsidR="009907D4" w:rsidRPr="008B7164" w:rsidTr="00DC3B3A">
        <w:trPr>
          <w:trHeight w:val="495"/>
        </w:trPr>
        <w:tc>
          <w:tcPr>
            <w:tcW w:w="2218" w:type="dxa"/>
            <w:shd w:val="clear" w:color="auto" w:fill="auto"/>
            <w:vAlign w:val="center"/>
          </w:tcPr>
          <w:p w:rsidR="009907D4" w:rsidRPr="008B7164" w:rsidRDefault="009907D4" w:rsidP="008B716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新移民代間教育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9907D4" w:rsidRPr="008B7164" w:rsidRDefault="009907D4" w:rsidP="00DC3B3A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影片欣賞、祖孫活動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等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9907D4" w:rsidRPr="009907D4" w:rsidRDefault="00DC3B3A" w:rsidP="00DC3B3A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855FA">
              <w:rPr>
                <w:rFonts w:ascii="標楷體" w:eastAsia="標楷體" w:hAnsi="標楷體" w:hint="eastAsia"/>
              </w:rPr>
              <w:t>提供不同</w:t>
            </w:r>
            <w:proofErr w:type="gramStart"/>
            <w:r w:rsidRPr="007855FA">
              <w:rPr>
                <w:rFonts w:ascii="標楷體" w:eastAsia="標楷體" w:hAnsi="標楷體" w:hint="eastAsia"/>
              </w:rPr>
              <w:t>世代間的學習</w:t>
            </w:r>
            <w:proofErr w:type="gramEnd"/>
            <w:r w:rsidRPr="007855FA">
              <w:rPr>
                <w:rFonts w:ascii="標楷體" w:eastAsia="標楷體" w:hAnsi="標楷體" w:hint="eastAsia"/>
              </w:rPr>
              <w:t>及經驗交流，促進彼此的了解溝通，讓年輕世代從體驗中培養尊敬高齡者的正向態度。</w:t>
            </w:r>
          </w:p>
        </w:tc>
      </w:tr>
      <w:tr w:rsidR="009907D4" w:rsidRPr="008B7164" w:rsidTr="008B6CC0">
        <w:trPr>
          <w:trHeight w:val="495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D4" w:rsidRPr="008B7164" w:rsidRDefault="009907D4" w:rsidP="0091328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多元文化的認識及分享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D4" w:rsidRPr="008B7164" w:rsidRDefault="009907D4" w:rsidP="008B6CC0">
            <w:pPr>
              <w:numPr>
                <w:ilvl w:val="0"/>
                <w:numId w:val="10"/>
              </w:num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新移民生活分享講座</w:t>
            </w:r>
          </w:p>
          <w:p w:rsidR="009907D4" w:rsidRPr="008B7164" w:rsidRDefault="009907D4" w:rsidP="008B6CC0">
            <w:pPr>
              <w:numPr>
                <w:ilvl w:val="0"/>
                <w:numId w:val="10"/>
              </w:num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飲食文化你我他</w:t>
            </w:r>
          </w:p>
          <w:p w:rsidR="009907D4" w:rsidRPr="008B7164" w:rsidRDefault="009907D4" w:rsidP="008B6CC0">
            <w:pPr>
              <w:numPr>
                <w:ilvl w:val="0"/>
                <w:numId w:val="10"/>
              </w:num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東南亞</w:t>
            </w:r>
            <w:proofErr w:type="gramStart"/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繪本親子</w:t>
            </w:r>
            <w:proofErr w:type="gramEnd"/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共讀</w:t>
            </w:r>
          </w:p>
          <w:p w:rsidR="009907D4" w:rsidRPr="008B7164" w:rsidRDefault="009907D4" w:rsidP="008B6CC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7D4" w:rsidRPr="008B7164" w:rsidRDefault="009907D4" w:rsidP="009907D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協助學習者對文化的相互理解與認同, 導入尊重多元與差異的</w:t>
            </w:r>
          </w:p>
          <w:p w:rsidR="009907D4" w:rsidRPr="008B7164" w:rsidRDefault="009907D4" w:rsidP="009907D4">
            <w:pPr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態度, 並協助國人瞭解新移民家庭跨文化的能力, 同時也幫助新移民女性了解台灣的風俗民情; 建立社會資源網絡。</w:t>
            </w:r>
          </w:p>
        </w:tc>
      </w:tr>
    </w:tbl>
    <w:p w:rsidR="008B7164" w:rsidRDefault="008B7164" w:rsidP="008B7164">
      <w:pPr>
        <w:ind w:firstLineChars="300" w:firstLine="720"/>
        <w:rPr>
          <w:rFonts w:ascii="標楷體" w:eastAsia="標楷體" w:hAnsi="標楷體"/>
          <w:color w:val="000000"/>
          <w:szCs w:val="24"/>
        </w:rPr>
      </w:pPr>
      <w:proofErr w:type="gramStart"/>
      <w:r w:rsidRPr="008B7164">
        <w:rPr>
          <w:rFonts w:ascii="標楷體" w:eastAsia="標楷體" w:hAnsi="標楷體" w:hint="eastAsia"/>
          <w:color w:val="000000"/>
          <w:szCs w:val="24"/>
        </w:rPr>
        <w:t>＊</w:t>
      </w:r>
      <w:proofErr w:type="gramEnd"/>
      <w:r w:rsidRPr="008B7164">
        <w:rPr>
          <w:rFonts w:ascii="標楷體" w:eastAsia="標楷體" w:hAnsi="標楷體" w:hint="eastAsia"/>
          <w:color w:val="000000"/>
          <w:szCs w:val="24"/>
        </w:rPr>
        <w:t>參考手冊：新移民親職教育推展手冊、新移民家庭教育生活寶典。</w:t>
      </w:r>
    </w:p>
    <w:p w:rsidR="00787124" w:rsidRPr="009907D4" w:rsidRDefault="00787124" w:rsidP="008B7164">
      <w:pPr>
        <w:ind w:firstLineChars="300" w:firstLine="720"/>
        <w:rPr>
          <w:rFonts w:ascii="標楷體" w:eastAsia="標楷體" w:hAnsi="標楷體"/>
          <w:color w:val="000000"/>
          <w:szCs w:val="24"/>
        </w:rPr>
      </w:pPr>
    </w:p>
    <w:p w:rsidR="008B7164" w:rsidRDefault="00787124" w:rsidP="00787124">
      <w:pPr>
        <w:rPr>
          <w:rFonts w:ascii="標楷體" w:eastAsia="標楷體" w:hAnsi="標楷體"/>
          <w:color w:val="000000"/>
          <w:szCs w:val="24"/>
          <w:shd w:val="pct15" w:color="auto" w:fill="FFFFFF"/>
        </w:rPr>
      </w:pPr>
      <w:r w:rsidRPr="00787124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 xml:space="preserve"> (二)原住民家庭教育</w:t>
      </w:r>
    </w:p>
    <w:p w:rsidR="00787124" w:rsidRPr="00787124" w:rsidRDefault="00787124" w:rsidP="00787124">
      <w:pPr>
        <w:ind w:leftChars="295" w:left="1133" w:hangingChars="177" w:hanging="425"/>
        <w:rPr>
          <w:rFonts w:ascii="標楷體" w:eastAsia="標楷體" w:hAnsi="標楷體"/>
          <w:color w:val="000000"/>
          <w:szCs w:val="24"/>
        </w:rPr>
      </w:pPr>
      <w:r w:rsidRPr="00787124">
        <w:rPr>
          <w:rFonts w:eastAsia="標楷體" w:hint="eastAsia"/>
          <w:color w:val="000000"/>
          <w:szCs w:val="24"/>
        </w:rPr>
        <w:t>1</w:t>
      </w:r>
      <w:r w:rsidRPr="00787124">
        <w:rPr>
          <w:rFonts w:eastAsia="標楷體" w:hint="eastAsia"/>
          <w:color w:val="000000"/>
          <w:szCs w:val="24"/>
        </w:rPr>
        <w:t>、各申辦單位可依地方人口特性、需求，選擇適宜活動方式來辦理，例研習、講座、成長團體、影片欣賞、讀書會及</w:t>
      </w:r>
      <w:proofErr w:type="gramStart"/>
      <w:r w:rsidRPr="00787124">
        <w:rPr>
          <w:rFonts w:eastAsia="標楷體" w:hint="eastAsia"/>
          <w:color w:val="000000"/>
          <w:szCs w:val="24"/>
        </w:rPr>
        <w:t>親子繪本</w:t>
      </w:r>
      <w:proofErr w:type="gramEnd"/>
      <w:r w:rsidRPr="00787124">
        <w:rPr>
          <w:rFonts w:eastAsia="標楷體" w:hint="eastAsia"/>
          <w:color w:val="000000"/>
          <w:szCs w:val="24"/>
        </w:rPr>
        <w:t>等方式進行，每場次</w:t>
      </w:r>
      <w:r w:rsidRPr="00787124">
        <w:rPr>
          <w:rFonts w:ascii="標楷體" w:eastAsia="標楷體" w:hAnsi="標楷體" w:hint="eastAsia"/>
          <w:color w:val="000000"/>
          <w:szCs w:val="24"/>
        </w:rPr>
        <w:t>20-30人。</w:t>
      </w:r>
    </w:p>
    <w:p w:rsidR="00787124" w:rsidRPr="00787124" w:rsidRDefault="00787124" w:rsidP="00787124">
      <w:pPr>
        <w:ind w:leftChars="295" w:left="708"/>
        <w:rPr>
          <w:rFonts w:ascii="標楷體" w:eastAsia="標楷體" w:hAnsi="標楷體"/>
        </w:rPr>
      </w:pPr>
      <w:r w:rsidRPr="00787124">
        <w:rPr>
          <w:rFonts w:ascii="標楷體" w:eastAsia="標楷體" w:hAnsi="標楷體" w:hint="eastAsia"/>
        </w:rPr>
        <w:t xml:space="preserve">2、對象：本縣原住民及其家人。 </w:t>
      </w:r>
    </w:p>
    <w:p w:rsidR="00787124" w:rsidRPr="00787124" w:rsidRDefault="00787124" w:rsidP="00DC3B3A">
      <w:pPr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78712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C3B3A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787124">
        <w:rPr>
          <w:rFonts w:ascii="標楷體" w:eastAsia="標楷體" w:hAnsi="標楷體" w:hint="eastAsia"/>
          <w:color w:val="000000"/>
          <w:szCs w:val="24"/>
        </w:rPr>
        <w:t xml:space="preserve"> 3、活動</w:t>
      </w:r>
      <w:r w:rsidR="00DC3B3A">
        <w:rPr>
          <w:rFonts w:ascii="標楷體" w:eastAsia="標楷體" w:hAnsi="標楷體" w:hint="eastAsia"/>
          <w:color w:val="000000"/>
          <w:szCs w:val="24"/>
        </w:rPr>
        <w:t>主題及</w:t>
      </w:r>
      <w:r w:rsidRPr="00787124">
        <w:rPr>
          <w:rFonts w:ascii="標楷體" w:eastAsia="標楷體" w:hAnsi="標楷體" w:hint="eastAsia"/>
          <w:color w:val="000000"/>
          <w:szCs w:val="24"/>
        </w:rPr>
        <w:t>內容：各單位</w:t>
      </w:r>
      <w:r w:rsidR="00AA77C2">
        <w:rPr>
          <w:rFonts w:ascii="標楷體" w:eastAsia="標楷體" w:hAnsi="標楷體" w:hint="eastAsia"/>
          <w:color w:val="000000"/>
          <w:szCs w:val="24"/>
        </w:rPr>
        <w:t>可</w:t>
      </w:r>
      <w:r w:rsidRPr="00787124">
        <w:rPr>
          <w:rFonts w:ascii="標楷體" w:eastAsia="標楷體" w:hAnsi="標楷體" w:hint="eastAsia"/>
          <w:color w:val="000000"/>
          <w:szCs w:val="24"/>
        </w:rPr>
        <w:t>擇</w:t>
      </w:r>
      <w:r w:rsidR="00AA77C2">
        <w:rPr>
          <w:rFonts w:ascii="標楷體" w:eastAsia="標楷體" w:hAnsi="標楷體" w:hint="eastAsia"/>
          <w:color w:val="000000"/>
          <w:szCs w:val="24"/>
        </w:rPr>
        <w:t>以下</w:t>
      </w:r>
      <w:r w:rsidRPr="00787124">
        <w:rPr>
          <w:rFonts w:ascii="標楷體" w:eastAsia="標楷體" w:hAnsi="標楷體" w:hint="eastAsia"/>
          <w:color w:val="000000"/>
          <w:szCs w:val="24"/>
        </w:rPr>
        <w:t>主題辦理</w:t>
      </w:r>
    </w:p>
    <w:p w:rsidR="00787124" w:rsidRPr="00787124" w:rsidRDefault="00787124" w:rsidP="00787124">
      <w:pPr>
        <w:ind w:leftChars="355" w:left="2976" w:hangingChars="885" w:hanging="2124"/>
        <w:rPr>
          <w:rFonts w:ascii="標楷體" w:eastAsia="標楷體" w:hAnsi="標楷體"/>
          <w:color w:val="000000"/>
          <w:szCs w:val="24"/>
        </w:rPr>
      </w:pPr>
      <w:r w:rsidRPr="00787124">
        <w:rPr>
          <w:rFonts w:ascii="標楷體" w:eastAsia="標楷體" w:hAnsi="標楷體" w:hint="eastAsia"/>
          <w:color w:val="000000"/>
          <w:szCs w:val="24"/>
        </w:rPr>
        <w:t xml:space="preserve"> (1)性別平等教育：納入婚姻關係(含男女平均分擔家務)、多元家庭、族群與性別及性別與法律等議題。</w:t>
      </w:r>
    </w:p>
    <w:p w:rsidR="005D3342" w:rsidRDefault="00787124" w:rsidP="005D3342">
      <w:pPr>
        <w:ind w:leftChars="355" w:left="2976" w:hangingChars="885" w:hanging="2124"/>
        <w:rPr>
          <w:rFonts w:ascii="標楷體" w:eastAsia="標楷體" w:hAnsi="標楷體"/>
          <w:color w:val="000000"/>
          <w:szCs w:val="24"/>
        </w:rPr>
      </w:pPr>
      <w:r w:rsidRPr="00787124">
        <w:rPr>
          <w:rFonts w:ascii="標楷體" w:eastAsia="標楷體" w:hAnsi="標楷體" w:hint="eastAsia"/>
          <w:color w:val="000000"/>
          <w:szCs w:val="24"/>
        </w:rPr>
        <w:t xml:space="preserve"> (2)</w:t>
      </w:r>
      <w:r w:rsidR="005D3342" w:rsidRPr="005D3342">
        <w:rPr>
          <w:rFonts w:ascii="標楷體" w:eastAsia="標楷體" w:hAnsi="標楷體" w:hint="eastAsia"/>
          <w:color w:val="000000"/>
          <w:szCs w:val="24"/>
        </w:rPr>
        <w:t>親職教育活動：辦理相關講座、讀書會、電影討論等，幫助父母了解孩子的內心世界，及教養的技巧。</w:t>
      </w:r>
    </w:p>
    <w:p w:rsidR="005D3342" w:rsidRPr="005D3342" w:rsidRDefault="005D3342" w:rsidP="005D3342">
      <w:pPr>
        <w:ind w:leftChars="355" w:left="2976" w:hangingChars="885" w:hanging="212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787124">
        <w:rPr>
          <w:rFonts w:ascii="標楷體" w:eastAsia="標楷體" w:hAnsi="標楷體" w:hint="eastAsia"/>
          <w:color w:val="000000"/>
          <w:szCs w:val="24"/>
        </w:rPr>
        <w:t>(3)</w:t>
      </w:r>
      <w:r>
        <w:rPr>
          <w:rFonts w:ascii="標楷體" w:eastAsia="標楷體" w:hAnsi="標楷體" w:hint="eastAsia"/>
          <w:color w:val="000000"/>
          <w:szCs w:val="24"/>
        </w:rPr>
        <w:t>婚姻教育活動：可依不同階段，如婚前、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將婚及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中老年婚姻規劃不同課程，增進家庭夫妻相處技巧，提升生活品質。</w:t>
      </w:r>
    </w:p>
    <w:p w:rsidR="005D3342" w:rsidRPr="005D3342" w:rsidRDefault="005D3342" w:rsidP="005D3342">
      <w:pPr>
        <w:ind w:leftChars="355" w:left="2976" w:hangingChars="885" w:hanging="2124"/>
        <w:rPr>
          <w:rFonts w:ascii="標楷體" w:eastAsia="標楷體" w:hAnsi="標楷體"/>
          <w:color w:val="000000"/>
          <w:szCs w:val="24"/>
        </w:rPr>
      </w:pPr>
      <w:r w:rsidRPr="005D3342">
        <w:rPr>
          <w:rFonts w:ascii="標楷體" w:eastAsia="標楷體" w:hAnsi="標楷體" w:hint="eastAsia"/>
          <w:color w:val="000000"/>
          <w:szCs w:val="24"/>
        </w:rPr>
        <w:t xml:space="preserve"> (</w:t>
      </w:r>
      <w:r>
        <w:rPr>
          <w:rFonts w:ascii="標楷體" w:eastAsia="標楷體" w:hAnsi="標楷體" w:hint="eastAsia"/>
          <w:color w:val="000000"/>
          <w:szCs w:val="24"/>
        </w:rPr>
        <w:t>4</w:t>
      </w:r>
      <w:r w:rsidRPr="005D3342">
        <w:rPr>
          <w:rFonts w:ascii="標楷體" w:eastAsia="標楷體" w:hAnsi="標楷體" w:hint="eastAsia"/>
          <w:color w:val="000000"/>
          <w:szCs w:val="24"/>
        </w:rPr>
        <w:t>)代間教育活動：辦理代間活動，如電影討論等，讓孫子女學習尊重長輩並促進祖孫和諧關係。</w:t>
      </w:r>
    </w:p>
    <w:p w:rsidR="00787124" w:rsidRPr="00787124" w:rsidRDefault="00787124" w:rsidP="005D3342">
      <w:pPr>
        <w:widowControl/>
        <w:ind w:left="2976" w:hangingChars="1240" w:hanging="2976"/>
        <w:rPr>
          <w:rFonts w:ascii="標楷體" w:eastAsia="標楷體" w:hAnsi="標楷體"/>
          <w:color w:val="000000"/>
          <w:szCs w:val="24"/>
        </w:rPr>
      </w:pPr>
      <w:r w:rsidRPr="00787124">
        <w:rPr>
          <w:rFonts w:ascii="標楷體" w:eastAsia="標楷體" w:hAnsi="標楷體" w:hint="eastAsia"/>
          <w:color w:val="000000"/>
          <w:szCs w:val="24"/>
        </w:rPr>
        <w:t xml:space="preserve">        (</w:t>
      </w:r>
      <w:r w:rsidR="005D3342">
        <w:rPr>
          <w:rFonts w:ascii="標楷體" w:eastAsia="標楷體" w:hAnsi="標楷體" w:hint="eastAsia"/>
          <w:color w:val="000000"/>
          <w:szCs w:val="24"/>
        </w:rPr>
        <w:t>5</w:t>
      </w:r>
      <w:r w:rsidRPr="00787124">
        <w:rPr>
          <w:rFonts w:ascii="標楷體" w:eastAsia="標楷體" w:hAnsi="標楷體" w:hint="eastAsia"/>
          <w:color w:val="000000"/>
          <w:szCs w:val="24"/>
        </w:rPr>
        <w:t>)</w:t>
      </w:r>
      <w:r w:rsidR="005D3342">
        <w:rPr>
          <w:rFonts w:ascii="標楷體" w:eastAsia="標楷體" w:hAnsi="標楷體" w:hint="eastAsia"/>
          <w:color w:val="000000"/>
          <w:szCs w:val="24"/>
        </w:rPr>
        <w:t>其他：</w:t>
      </w:r>
      <w:r w:rsidR="00FC49A7" w:rsidRPr="00A31548">
        <w:rPr>
          <w:rFonts w:ascii="標楷體" w:eastAsia="標楷體" w:hAnsi="標楷體" w:hint="eastAsia"/>
          <w:color w:val="000000"/>
          <w:szCs w:val="24"/>
        </w:rPr>
        <w:t>建立</w:t>
      </w:r>
      <w:r w:rsidR="00FC49A7">
        <w:rPr>
          <w:rFonts w:ascii="標楷體" w:eastAsia="標楷體" w:hAnsi="標楷體" w:hint="eastAsia"/>
          <w:color w:val="000000"/>
          <w:szCs w:val="24"/>
        </w:rPr>
        <w:t>學習型家庭講座、法律專題講座、</w:t>
      </w:r>
      <w:r w:rsidR="00FC49A7" w:rsidRPr="00176C71">
        <w:rPr>
          <w:rFonts w:ascii="標楷體" w:eastAsia="標楷體" w:hAnsi="標楷體" w:hint="eastAsia"/>
          <w:color w:val="000000"/>
          <w:szCs w:val="24"/>
        </w:rPr>
        <w:t>家庭資源管理</w:t>
      </w:r>
      <w:r w:rsidR="00FC49A7">
        <w:rPr>
          <w:rFonts w:ascii="標楷體" w:eastAsia="標楷體" w:hAnsi="標楷體"/>
          <w:color w:val="000000"/>
          <w:szCs w:val="24"/>
        </w:rPr>
        <w:t>…</w:t>
      </w:r>
      <w:r w:rsidR="00FC49A7">
        <w:rPr>
          <w:rFonts w:ascii="標楷體" w:eastAsia="標楷體" w:hAnsi="標楷體" w:hint="eastAsia"/>
          <w:color w:val="000000"/>
          <w:szCs w:val="24"/>
        </w:rPr>
        <w:t>等。</w:t>
      </w:r>
    </w:p>
    <w:p w:rsidR="00787124" w:rsidRPr="00787124" w:rsidRDefault="00787124" w:rsidP="00787124">
      <w:pPr>
        <w:tabs>
          <w:tab w:val="left" w:pos="426"/>
        </w:tabs>
        <w:ind w:leftChars="119" w:left="1133" w:hangingChars="353" w:hanging="847"/>
        <w:rPr>
          <w:rFonts w:ascii="標楷體" w:eastAsia="標楷體" w:hAnsi="標楷體"/>
          <w:color w:val="000000"/>
          <w:szCs w:val="24"/>
        </w:rPr>
      </w:pPr>
      <w:r w:rsidRPr="00787124">
        <w:rPr>
          <w:rFonts w:ascii="標楷體"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4、</w:t>
      </w:r>
      <w:r w:rsidRPr="00787124">
        <w:rPr>
          <w:rFonts w:ascii="標楷體" w:eastAsia="標楷體" w:hAnsi="標楷體" w:hint="eastAsia"/>
          <w:color w:val="000000"/>
          <w:szCs w:val="24"/>
        </w:rPr>
        <w:t>宣傳管道：</w:t>
      </w:r>
      <w:r>
        <w:rPr>
          <w:rFonts w:ascii="標楷體" w:eastAsia="標楷體" w:hAnsi="標楷體" w:hint="eastAsia"/>
          <w:color w:val="000000"/>
          <w:szCs w:val="24"/>
        </w:rPr>
        <w:t>請</w:t>
      </w:r>
      <w:r w:rsidRPr="00787124">
        <w:rPr>
          <w:rFonts w:ascii="標楷體" w:eastAsia="標楷體" w:hAnsi="標楷體" w:hint="eastAsia"/>
          <w:color w:val="000000"/>
          <w:szCs w:val="24"/>
        </w:rPr>
        <w:t>透過部落大學、教會、醫院、衛生所、戶政事務所及學校宣傳。</w:t>
      </w:r>
    </w:p>
    <w:p w:rsidR="00787124" w:rsidRPr="00787124" w:rsidRDefault="00787124" w:rsidP="00787124">
      <w:pPr>
        <w:rPr>
          <w:rFonts w:ascii="標楷體" w:eastAsia="標楷體" w:hAnsi="標楷體"/>
          <w:color w:val="000000"/>
          <w:szCs w:val="24"/>
          <w:shd w:val="pct15" w:color="auto" w:fill="FFFFFF"/>
        </w:rPr>
      </w:pPr>
    </w:p>
    <w:p w:rsidR="00501184" w:rsidRPr="00C264A7" w:rsidRDefault="00501184" w:rsidP="003608FA">
      <w:pPr>
        <w:ind w:left="708" w:hangingChars="295" w:hanging="708"/>
        <w:rPr>
          <w:rFonts w:ascii="標楷體" w:eastAsia="標楷體" w:hAnsi="標楷體"/>
          <w:color w:val="000000"/>
          <w:szCs w:val="24"/>
          <w:shd w:val="pct15" w:color="auto" w:fill="FFFFFF"/>
        </w:rPr>
      </w:pPr>
      <w:r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（</w:t>
      </w:r>
      <w:r w:rsidR="001B583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三</w:t>
      </w:r>
      <w:r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）</w:t>
      </w:r>
      <w:r w:rsidR="002E3858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性別教育及</w:t>
      </w:r>
      <w:r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社區婦女教育</w:t>
      </w:r>
      <w:r w:rsidR="000F0BDE"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(分為以下4項類別</w:t>
      </w:r>
      <w:r w:rsidR="0050101C"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，</w:t>
      </w:r>
      <w:r w:rsidR="003608FA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如申請1類以上，</w:t>
      </w:r>
      <w:r w:rsidR="0050101C"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請分別填</w:t>
      </w:r>
      <w:r w:rsidR="0061621E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寫</w:t>
      </w:r>
      <w:r w:rsidR="0050101C"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申請表及概算表</w:t>
      </w:r>
      <w:r w:rsidR="000F0BDE" w:rsidRPr="00C264A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)</w:t>
      </w:r>
    </w:p>
    <w:p w:rsidR="002E3858" w:rsidRDefault="0094616E" w:rsidP="0094616E">
      <w:pPr>
        <w:ind w:firstLineChars="118" w:firstLine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1、</w:t>
      </w:r>
      <w:r w:rsidR="002E3858" w:rsidRPr="0094616E">
        <w:rPr>
          <w:rFonts w:ascii="標楷體" w:eastAsia="標楷體" w:hAnsi="標楷體" w:hint="eastAsia"/>
          <w:color w:val="000000"/>
          <w:szCs w:val="24"/>
        </w:rPr>
        <w:t>性別平等教育</w:t>
      </w:r>
      <w:r w:rsidR="002E3858">
        <w:rPr>
          <w:rFonts w:ascii="標楷體" w:eastAsia="標楷體" w:hAnsi="標楷體" w:hint="eastAsia"/>
          <w:color w:val="000000"/>
          <w:szCs w:val="24"/>
        </w:rPr>
        <w:t>及成長</w:t>
      </w:r>
    </w:p>
    <w:p w:rsidR="0094616E" w:rsidRPr="0094616E" w:rsidRDefault="002E3858" w:rsidP="0094616E">
      <w:pPr>
        <w:ind w:firstLineChars="118" w:firstLine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2、</w:t>
      </w:r>
      <w:r w:rsidR="0094616E" w:rsidRPr="0094616E">
        <w:rPr>
          <w:rFonts w:ascii="標楷體" w:eastAsia="標楷體" w:hAnsi="標楷體" w:hint="eastAsia"/>
          <w:color w:val="000000"/>
          <w:szCs w:val="24"/>
        </w:rPr>
        <w:t>支持多元型態家庭女性</w:t>
      </w:r>
    </w:p>
    <w:p w:rsidR="0094616E" w:rsidRPr="0094616E" w:rsidRDefault="0094616E" w:rsidP="0094616E">
      <w:pPr>
        <w:ind w:firstLineChars="118" w:firstLine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E3858">
        <w:rPr>
          <w:rFonts w:ascii="標楷體" w:eastAsia="標楷體" w:hAnsi="標楷體" w:hint="eastAsia"/>
          <w:color w:val="000000"/>
          <w:szCs w:val="24"/>
        </w:rPr>
        <w:t>3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94616E">
        <w:rPr>
          <w:rFonts w:ascii="標楷體" w:eastAsia="標楷體" w:hAnsi="標楷體" w:hint="eastAsia"/>
          <w:color w:val="000000"/>
          <w:szCs w:val="24"/>
        </w:rPr>
        <w:t>強化女性生命歷程與角色</w:t>
      </w:r>
    </w:p>
    <w:p w:rsidR="0094616E" w:rsidRDefault="0094616E" w:rsidP="0094616E">
      <w:pPr>
        <w:ind w:firstLineChars="118" w:firstLine="283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E3858">
        <w:rPr>
          <w:rFonts w:ascii="標楷體" w:eastAsia="標楷體" w:hAnsi="標楷體" w:hint="eastAsia"/>
          <w:color w:val="000000"/>
          <w:szCs w:val="24"/>
        </w:rPr>
        <w:t>4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94616E">
        <w:rPr>
          <w:rFonts w:ascii="標楷體" w:eastAsia="標楷體" w:hAnsi="標楷體" w:hint="eastAsia"/>
          <w:bCs/>
          <w:color w:val="000000"/>
          <w:szCs w:val="24"/>
        </w:rPr>
        <w:t>推廣女性消費意識及自我健康管理觀念</w:t>
      </w:r>
    </w:p>
    <w:p w:rsidR="008B6CC0" w:rsidRPr="008B6CC0" w:rsidRDefault="008B6CC0" w:rsidP="0094616E">
      <w:pPr>
        <w:ind w:firstLineChars="118" w:firstLine="283"/>
        <w:rPr>
          <w:rFonts w:ascii="標楷體" w:eastAsia="標楷體" w:hAnsi="標楷體"/>
          <w:bCs/>
          <w:color w:val="000000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3544"/>
      </w:tblGrid>
      <w:tr w:rsidR="000F0BDE" w:rsidTr="001E5C39">
        <w:tc>
          <w:tcPr>
            <w:tcW w:w="2093" w:type="dxa"/>
          </w:tcPr>
          <w:p w:rsidR="000F0BDE" w:rsidRDefault="000F0BDE" w:rsidP="00355E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類別名稱</w:t>
            </w:r>
          </w:p>
        </w:tc>
        <w:tc>
          <w:tcPr>
            <w:tcW w:w="1984" w:type="dxa"/>
          </w:tcPr>
          <w:p w:rsidR="000F0BDE" w:rsidRDefault="000F0BDE" w:rsidP="00355E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參加對象</w:t>
            </w:r>
          </w:p>
        </w:tc>
        <w:tc>
          <w:tcPr>
            <w:tcW w:w="2410" w:type="dxa"/>
          </w:tcPr>
          <w:p w:rsidR="000F0BDE" w:rsidRDefault="000F0BDE" w:rsidP="00355E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活動方式</w:t>
            </w:r>
          </w:p>
        </w:tc>
        <w:tc>
          <w:tcPr>
            <w:tcW w:w="3544" w:type="dxa"/>
          </w:tcPr>
          <w:p w:rsidR="000F0BDE" w:rsidRDefault="00355E96" w:rsidP="00355E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</w:tr>
      <w:tr w:rsidR="001B5837" w:rsidTr="001B5837">
        <w:trPr>
          <w:trHeight w:val="983"/>
        </w:trPr>
        <w:tc>
          <w:tcPr>
            <w:tcW w:w="2093" w:type="dxa"/>
          </w:tcPr>
          <w:p w:rsidR="001B5837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EF4185">
              <w:rPr>
                <w:rFonts w:ascii="標楷體" w:eastAsia="標楷體" w:hAnsi="標楷體" w:hint="eastAsia"/>
                <w:color w:val="000000"/>
                <w:szCs w:val="24"/>
              </w:rPr>
              <w:t>、性別平等教育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與成長</w:t>
            </w:r>
          </w:p>
        </w:tc>
        <w:tc>
          <w:tcPr>
            <w:tcW w:w="1984" w:type="dxa"/>
          </w:tcPr>
          <w:p w:rsidR="001B5837" w:rsidRDefault="001B5837" w:rsidP="005D334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74395">
              <w:rPr>
                <w:rFonts w:ascii="標楷體" w:eastAsia="標楷體" w:hAnsi="標楷體" w:hint="eastAsia"/>
                <w:color w:val="000000"/>
                <w:szCs w:val="24"/>
              </w:rPr>
              <w:t>社區婦女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76CB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原住民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、新移民婦女及成年男性</w:t>
            </w:r>
            <w:r w:rsidR="005D334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對象者。</w:t>
            </w:r>
          </w:p>
        </w:tc>
        <w:tc>
          <w:tcPr>
            <w:tcW w:w="2410" w:type="dxa"/>
          </w:tcPr>
          <w:p w:rsidR="001B5837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6CB8">
              <w:rPr>
                <w:rFonts w:ascii="標楷體" w:eastAsia="標楷體" w:hAnsi="標楷體" w:hint="eastAsia"/>
                <w:szCs w:val="24"/>
              </w:rPr>
              <w:t>藉由</w:t>
            </w:r>
            <w:proofErr w:type="gramStart"/>
            <w:r w:rsidRPr="00F76CB8">
              <w:rPr>
                <w:rFonts w:ascii="標楷體" w:eastAsia="標楷體" w:hAnsi="標楷體" w:hint="eastAsia"/>
                <w:szCs w:val="24"/>
              </w:rPr>
              <w:t>主題式的觀念</w:t>
            </w:r>
            <w:proofErr w:type="gramEnd"/>
            <w:r w:rsidRPr="00F76CB8">
              <w:rPr>
                <w:rFonts w:ascii="標楷體" w:eastAsia="標楷體" w:hAnsi="標楷體" w:hint="eastAsia"/>
                <w:szCs w:val="24"/>
              </w:rPr>
              <w:t>宣導，消除對性別的歧視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F76CB8">
              <w:rPr>
                <w:rFonts w:ascii="標楷體" w:eastAsia="標楷體" w:hAnsi="標楷體" w:hint="eastAsia"/>
                <w:szCs w:val="24"/>
              </w:rPr>
              <w:t>培養民眾性別議題的正面態度。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674BF9">
              <w:rPr>
                <w:rFonts w:ascii="標楷體" w:eastAsia="標楷體" w:hAnsi="標楷體" w:hint="eastAsia"/>
                <w:szCs w:val="24"/>
              </w:rPr>
              <w:t>講</w:t>
            </w:r>
            <w:r>
              <w:rPr>
                <w:rFonts w:ascii="標楷體" w:eastAsia="標楷體" w:hAnsi="標楷體" w:hint="eastAsia"/>
                <w:szCs w:val="24"/>
              </w:rPr>
              <w:t>座研習、</w:t>
            </w:r>
            <w:r w:rsidR="008B5E5C">
              <w:rPr>
                <w:rFonts w:ascii="標楷體" w:eastAsia="標楷體" w:hAnsi="標楷體" w:hint="eastAsia"/>
                <w:szCs w:val="24"/>
              </w:rPr>
              <w:t>親子遊戲、</w:t>
            </w:r>
            <w:r>
              <w:rPr>
                <w:rFonts w:ascii="標楷體" w:eastAsia="標楷體" w:hAnsi="標楷體" w:hint="eastAsia"/>
                <w:szCs w:val="24"/>
              </w:rPr>
              <w:t>讀書會、成長團體、電影討論及親子共讀等方式進行，</w:t>
            </w:r>
            <w:r w:rsidRPr="00F76CB8">
              <w:rPr>
                <w:rFonts w:ascii="標楷體" w:eastAsia="標楷體" w:hAnsi="標楷體" w:hint="eastAsia"/>
                <w:szCs w:val="24"/>
              </w:rPr>
              <w:t>每場次原則至少20-30人。</w:t>
            </w:r>
          </w:p>
        </w:tc>
        <w:tc>
          <w:tcPr>
            <w:tcW w:w="3544" w:type="dxa"/>
          </w:tcPr>
          <w:p w:rsidR="001B5837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主題參考：</w:t>
            </w:r>
          </w:p>
          <w:p w:rsidR="001B5837" w:rsidRDefault="001B5837" w:rsidP="005E37AD">
            <w:pPr>
              <w:ind w:leftChars="-45" w:left="-10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)講座：  </w:t>
            </w:r>
          </w:p>
          <w:p w:rsidR="001B5837" w:rsidRPr="00020EC4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性別與習俗</w:t>
            </w:r>
          </w:p>
          <w:p w:rsidR="001B5837" w:rsidRPr="00020EC4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媒體與流行文化</w:t>
            </w:r>
          </w:p>
          <w:p w:rsidR="001B5837" w:rsidRPr="00020EC4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多元文化-跨性別</w:t>
            </w:r>
          </w:p>
          <w:p w:rsidR="001B5837" w:rsidRPr="00020EC4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性別暴力零容忍之宣導</w:t>
            </w:r>
            <w:r w:rsidR="00083B25" w:rsidRPr="00020EC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1B5837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5.</w:t>
            </w: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多元文化-族群</w:t>
            </w:r>
          </w:p>
          <w:p w:rsidR="001B5837" w:rsidRPr="00020EC4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6.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性別與親職</w:t>
            </w:r>
          </w:p>
          <w:p w:rsidR="001B5837" w:rsidRPr="00020EC4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7.</w:t>
            </w: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性別與家務分工</w:t>
            </w:r>
          </w:p>
          <w:p w:rsidR="001B5837" w:rsidRPr="00020EC4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8.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男性性別意識成長教育</w:t>
            </w:r>
          </w:p>
          <w:p w:rsidR="001B5837" w:rsidRPr="00020EC4" w:rsidRDefault="001B5837" w:rsidP="005E37AD">
            <w:pPr>
              <w:ind w:left="175" w:hangingChars="73" w:hanging="17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9.</w:t>
            </w: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多元性別特質與反性別暴力</w:t>
            </w:r>
          </w:p>
          <w:p w:rsidR="001B5837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10.</w:t>
            </w:r>
            <w:r w:rsidRPr="002E3858">
              <w:rPr>
                <w:rFonts w:ascii="標楷體" w:eastAsia="標楷體" w:hAnsi="標楷體" w:hint="eastAsia"/>
                <w:color w:val="000000"/>
                <w:szCs w:val="24"/>
              </w:rPr>
              <w:t>從</w:t>
            </w:r>
            <w:r w:rsidRPr="002E3858">
              <w:rPr>
                <w:rFonts w:ascii="標楷體" w:eastAsia="標楷體" w:hAnsi="標楷體" w:hint="eastAsia"/>
                <w:color w:val="000000" w:themeColor="text1"/>
                <w:szCs w:val="24"/>
              </w:rPr>
              <w:t>姓</w:t>
            </w:r>
            <w:r w:rsidRPr="002E3858">
              <w:rPr>
                <w:rFonts w:ascii="標楷體" w:eastAsia="標楷體" w:hAnsi="標楷體" w:hint="eastAsia"/>
                <w:color w:val="000000"/>
                <w:szCs w:val="24"/>
              </w:rPr>
              <w:t>及取得財產繼承權</w:t>
            </w:r>
          </w:p>
          <w:p w:rsidR="001B5837" w:rsidRDefault="001B5837" w:rsidP="005E37AD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可參考之素材:教育部出版-「性別隨身讀」</w:t>
            </w:r>
          </w:p>
          <w:p w:rsidR="001B5837" w:rsidRPr="001B5837" w:rsidRDefault="001B5837" w:rsidP="00196B0A">
            <w:pPr>
              <w:ind w:leftChars="-104" w:left="-250" w:firstLineChars="58" w:firstLine="1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(二)影片：</w:t>
            </w:r>
            <w:r w:rsidRPr="001B5837">
              <w:rPr>
                <w:rFonts w:ascii="標楷體" w:eastAsia="標楷體" w:hAnsi="標楷體" w:hint="eastAsia"/>
                <w:color w:val="000000"/>
                <w:szCs w:val="24"/>
              </w:rPr>
              <w:t>花木蘭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1B5837">
              <w:rPr>
                <w:rFonts w:ascii="標楷體" w:eastAsia="標楷體" w:hAnsi="標楷體" w:hint="eastAsia"/>
                <w:color w:val="000000"/>
                <w:szCs w:val="24"/>
              </w:rPr>
              <w:t>女人出走</w:t>
            </w:r>
            <w:r w:rsidR="00196B0A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</w:p>
          <w:p w:rsidR="001B5837" w:rsidRDefault="001B5837" w:rsidP="005E37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1B5837">
              <w:rPr>
                <w:rFonts w:ascii="標楷體" w:eastAsia="標楷體" w:hAnsi="標楷體" w:hint="eastAsia"/>
                <w:color w:val="000000"/>
                <w:szCs w:val="24"/>
              </w:rPr>
              <w:t>男女生了沒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等</w:t>
            </w:r>
          </w:p>
          <w:p w:rsidR="001B5837" w:rsidRPr="001B5837" w:rsidRDefault="001B5837" w:rsidP="005E37AD">
            <w:pPr>
              <w:ind w:leftChars="-44" w:left="458" w:hangingChars="217" w:hanging="564"/>
              <w:rPr>
                <w:rFonts w:ascii="標楷體" w:eastAsia="標楷體" w:hAnsi="標楷體"/>
                <w:spacing w:val="10"/>
                <w:szCs w:val="24"/>
              </w:rPr>
            </w:pPr>
            <w:r w:rsidRPr="001B5837">
              <w:rPr>
                <w:rFonts w:ascii="標楷體" w:eastAsia="標楷體" w:hAnsi="標楷體" w:hint="eastAsia"/>
                <w:spacing w:val="10"/>
                <w:szCs w:val="24"/>
              </w:rPr>
              <w:t>(三)親子遊戲～扮家家遊-多元家庭桌上遊戲：</w:t>
            </w:r>
          </w:p>
          <w:p w:rsidR="001B5837" w:rsidRDefault="001B5837" w:rsidP="005E37AD">
            <w:pPr>
              <w:ind w:leftChars="1" w:left="457" w:hangingChars="175" w:hanging="455"/>
              <w:rPr>
                <w:rFonts w:ascii="標楷體" w:eastAsia="標楷體" w:hAnsi="標楷體"/>
                <w:color w:val="000000"/>
                <w:szCs w:val="24"/>
              </w:rPr>
            </w:pPr>
            <w:r w:rsidRPr="001B5837">
              <w:rPr>
                <w:rFonts w:ascii="標楷體" w:eastAsia="標楷體" w:hAnsi="標楷體" w:hint="eastAsia"/>
                <w:spacing w:val="10"/>
                <w:szCs w:val="24"/>
              </w:rPr>
              <w:t xml:space="preserve">   藉由性別平等的教材，使參加學員認識多元家庭(包含新移民家庭、非血緣家庭及男性角色與成長)，並能瞭解各式家庭的歧異，進而尊重差異。</w:t>
            </w:r>
          </w:p>
        </w:tc>
      </w:tr>
      <w:tr w:rsidR="000F0BDE" w:rsidTr="00AA77C2">
        <w:trPr>
          <w:trHeight w:val="416"/>
        </w:trPr>
        <w:tc>
          <w:tcPr>
            <w:tcW w:w="2093" w:type="dxa"/>
          </w:tcPr>
          <w:p w:rsidR="00EF4185" w:rsidRPr="00EF4185" w:rsidRDefault="002E3858" w:rsidP="00EF418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、支持多元型態</w:t>
            </w:r>
            <w:r w:rsidR="00EF418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家庭女性</w:t>
            </w:r>
          </w:p>
          <w:p w:rsidR="000F0BDE" w:rsidRPr="00EF4185" w:rsidRDefault="000F0BDE" w:rsidP="0094616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0F0BDE" w:rsidRDefault="003608FA" w:rsidP="00AA0C1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608FA">
              <w:rPr>
                <w:rFonts w:ascii="標楷體" w:eastAsia="標楷體" w:hAnsi="標楷體" w:hint="eastAsia"/>
                <w:color w:val="000000"/>
                <w:szCs w:val="24"/>
              </w:rPr>
              <w:t>一般社區婦女、</w:t>
            </w:r>
            <w:r w:rsidR="00AA0C15" w:rsidRPr="00AA0C15">
              <w:rPr>
                <w:rFonts w:ascii="標楷體" w:eastAsia="標楷體" w:hAnsi="標楷體" w:hint="eastAsia"/>
                <w:color w:val="000000"/>
                <w:szCs w:val="24"/>
              </w:rPr>
              <w:t>外籍配偶</w:t>
            </w:r>
            <w:r w:rsidR="00AA0C15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AA0C15" w:rsidRPr="00AA0C15">
              <w:rPr>
                <w:rFonts w:ascii="標楷體" w:eastAsia="標楷體" w:hAnsi="標楷體" w:hint="eastAsia"/>
                <w:color w:val="000000"/>
                <w:szCs w:val="24"/>
              </w:rPr>
              <w:t>原住民婦女</w:t>
            </w:r>
            <w:r w:rsidR="00AA0C15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3608FA">
              <w:rPr>
                <w:rFonts w:ascii="標楷體" w:eastAsia="標楷體" w:hAnsi="標楷體" w:hint="eastAsia"/>
                <w:color w:val="000000"/>
                <w:szCs w:val="24"/>
              </w:rPr>
              <w:t>低收入戶、偏遠鄉鎮農村婦女</w:t>
            </w:r>
            <w:r w:rsidR="00AA0C15">
              <w:rPr>
                <w:rFonts w:ascii="標楷體" w:eastAsia="標楷體" w:hAnsi="標楷體" w:hint="eastAsia"/>
                <w:color w:val="000000"/>
                <w:szCs w:val="24"/>
              </w:rPr>
              <w:t>等。</w:t>
            </w:r>
          </w:p>
        </w:tc>
        <w:tc>
          <w:tcPr>
            <w:tcW w:w="2410" w:type="dxa"/>
          </w:tcPr>
          <w:p w:rsidR="000F0BDE" w:rsidRDefault="003608FA" w:rsidP="003608FA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針對各類婦女</w:t>
            </w:r>
            <w:r w:rsidR="0050101C">
              <w:rPr>
                <w:rFonts w:ascii="標楷體" w:eastAsia="標楷體" w:hAnsi="標楷體" w:hint="eastAsia"/>
                <w:color w:val="000000"/>
                <w:szCs w:val="24"/>
              </w:rPr>
              <w:t>其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生活與家庭經驗需求規劃相關教育性與支持性課程方案，承辦單位</w:t>
            </w:r>
            <w:r w:rsidR="00EA75C1">
              <w:rPr>
                <w:rFonts w:ascii="標楷體" w:eastAsia="標楷體" w:hAnsi="標楷體" w:hint="eastAsia"/>
                <w:color w:val="000000"/>
                <w:szCs w:val="24"/>
              </w:rPr>
              <w:t>得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以講座、讀書會、分享團體、親</w:t>
            </w:r>
            <w:proofErr w:type="gramStart"/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子繪本共</w:t>
            </w:r>
            <w:proofErr w:type="gramEnd"/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學及電影討論等方式進行</w:t>
            </w:r>
            <w:r w:rsidR="00F76CB8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F76CB8" w:rsidRPr="00F76CB8">
              <w:rPr>
                <w:rFonts w:ascii="標楷體" w:eastAsia="標楷體" w:hAnsi="標楷體" w:hint="eastAsia"/>
                <w:color w:val="000000"/>
                <w:szCs w:val="24"/>
              </w:rPr>
              <w:t>每場次</w:t>
            </w:r>
            <w:r w:rsidR="00F76CB8">
              <w:rPr>
                <w:rFonts w:ascii="標楷體" w:eastAsia="標楷體" w:hAnsi="標楷體" w:hint="eastAsia"/>
                <w:color w:val="000000"/>
                <w:szCs w:val="24"/>
              </w:rPr>
              <w:t>原則</w:t>
            </w:r>
            <w:r w:rsidR="00F76CB8" w:rsidRPr="00F76CB8">
              <w:rPr>
                <w:rFonts w:ascii="標楷體" w:eastAsia="標楷體" w:hAnsi="標楷體" w:hint="eastAsia"/>
                <w:color w:val="000000"/>
                <w:szCs w:val="24"/>
              </w:rPr>
              <w:t>至少20-30人。</w:t>
            </w:r>
          </w:p>
        </w:tc>
        <w:tc>
          <w:tcPr>
            <w:tcW w:w="3544" w:type="dxa"/>
          </w:tcPr>
          <w:p w:rsidR="0050101C" w:rsidRDefault="0050101C" w:rsidP="002E3858">
            <w:pPr>
              <w:ind w:leftChars="-45" w:left="-10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主題參考：</w:t>
            </w:r>
          </w:p>
          <w:p w:rsidR="00EF4185" w:rsidRPr="00EF4185" w:rsidRDefault="0050101C" w:rsidP="002E3858">
            <w:pPr>
              <w:ind w:leftChars="-45" w:left="-10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Start"/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proofErr w:type="gramEnd"/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原住民婦女：</w:t>
            </w:r>
          </w:p>
          <w:p w:rsidR="008B7164" w:rsidRDefault="00EF4185" w:rsidP="002E38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F4185">
              <w:rPr>
                <w:rFonts w:ascii="標楷體" w:eastAsia="標楷體" w:hAnsi="標楷體" w:hint="eastAsia"/>
                <w:color w:val="000000"/>
                <w:szCs w:val="24"/>
              </w:rPr>
              <w:t>1.原住民</w:t>
            </w:r>
            <w:r w:rsidR="008B7164">
              <w:rPr>
                <w:rFonts w:ascii="標楷體" w:eastAsia="標楷體" w:hAnsi="標楷體" w:hint="eastAsia"/>
                <w:color w:val="000000"/>
                <w:szCs w:val="24"/>
              </w:rPr>
              <w:t>家庭生活及文化</w:t>
            </w:r>
          </w:p>
          <w:p w:rsidR="008B7164" w:rsidRPr="008B7164" w:rsidRDefault="008B7164" w:rsidP="002E385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2.原住民婚姻教育(</w:t>
            </w: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談夫妻溝通技巧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8B7164">
              <w:rPr>
                <w:rFonts w:ascii="標楷體" w:eastAsia="標楷體" w:hAnsi="標楷體" w:hint="eastAsia"/>
                <w:color w:val="000000"/>
                <w:szCs w:val="24"/>
              </w:rPr>
              <w:t>家務分工及家庭資源分配</w:t>
            </w:r>
            <w:r w:rsidR="00083B25"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等</w:t>
            </w:r>
            <w:r w:rsidR="002E3858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F4185" w:rsidRPr="00EF4185" w:rsidRDefault="002E3858" w:rsidP="002E3858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.親職教育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2E3858">
              <w:rPr>
                <w:rFonts w:ascii="標楷體" w:eastAsia="標楷體" w:hAnsi="標楷體" w:hint="eastAsia"/>
                <w:color w:val="000000"/>
                <w:szCs w:val="24"/>
              </w:rPr>
              <w:t>介紹「我和我的孩子」教材使用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F4185" w:rsidRDefault="002E3858" w:rsidP="002E3858">
            <w:pPr>
              <w:ind w:left="317" w:hangingChars="132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 xml:space="preserve">.原住民族家庭資源管理 </w:t>
            </w:r>
          </w:p>
          <w:p w:rsidR="00EF4185" w:rsidRPr="00EF4185" w:rsidRDefault="0050101C" w:rsidP="002E3858">
            <w:pPr>
              <w:ind w:leftChars="-104" w:left="-108" w:hangingChars="59" w:hanging="14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(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proofErr w:type="gramStart"/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proofErr w:type="gramEnd"/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外籍配偶婦女：</w:t>
            </w:r>
          </w:p>
          <w:p w:rsidR="00EF4185" w:rsidRPr="00EF4185" w:rsidRDefault="00EF4185" w:rsidP="002E3858">
            <w:pPr>
              <w:ind w:left="317" w:hangingChars="132" w:hanging="317"/>
              <w:rPr>
                <w:rFonts w:ascii="標楷體" w:eastAsia="標楷體" w:hAnsi="標楷體"/>
                <w:color w:val="000000"/>
                <w:szCs w:val="24"/>
              </w:rPr>
            </w:pPr>
            <w:r w:rsidRPr="00EF4185">
              <w:rPr>
                <w:rFonts w:ascii="標楷體" w:eastAsia="標楷體" w:hAnsi="標楷體" w:hint="eastAsia"/>
                <w:color w:val="000000"/>
                <w:szCs w:val="24"/>
              </w:rPr>
              <w:t>1.外籍配偶對家庭生活的學習與融合</w:t>
            </w:r>
          </w:p>
          <w:p w:rsidR="002E3858" w:rsidRDefault="00EF4185" w:rsidP="002E38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F4185">
              <w:rPr>
                <w:rFonts w:ascii="標楷體" w:eastAsia="標楷體" w:hAnsi="標楷體" w:hint="eastAsia"/>
                <w:color w:val="000000"/>
                <w:szCs w:val="24"/>
              </w:rPr>
              <w:t>2.新移民家庭親職教育</w:t>
            </w:r>
          </w:p>
          <w:p w:rsidR="0050101C" w:rsidRPr="00EF4185" w:rsidRDefault="0050101C" w:rsidP="00AA77C2">
            <w:pPr>
              <w:ind w:leftChars="-45" w:left="-10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(三)</w:t>
            </w:r>
            <w:r w:rsidR="00AA77C2">
              <w:rPr>
                <w:rFonts w:ascii="標楷體" w:eastAsia="標楷體" w:hAnsi="標楷體" w:hint="eastAsia"/>
                <w:color w:val="000000"/>
                <w:szCs w:val="24"/>
              </w:rPr>
              <w:t>低收入戶、農村婦女等，</w:t>
            </w:r>
            <w:r w:rsidR="005D3342">
              <w:rPr>
                <w:rFonts w:ascii="標楷體" w:eastAsia="標楷體" w:hAnsi="標楷體" w:hint="eastAsia"/>
                <w:color w:val="000000"/>
                <w:szCs w:val="24"/>
              </w:rPr>
              <w:t>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依各類家庭規劃相關課程</w:t>
            </w:r>
            <w:r w:rsidR="00AA77C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0F0BDE" w:rsidTr="001E5C39">
        <w:trPr>
          <w:trHeight w:val="1840"/>
        </w:trPr>
        <w:tc>
          <w:tcPr>
            <w:tcW w:w="2093" w:type="dxa"/>
          </w:tcPr>
          <w:p w:rsidR="000F0BDE" w:rsidRDefault="001B5837" w:rsidP="0094616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</w:t>
            </w:r>
            <w:r w:rsidR="00EF4185" w:rsidRPr="00EF4185">
              <w:rPr>
                <w:rFonts w:ascii="標楷體" w:eastAsia="標楷體" w:hAnsi="標楷體" w:hint="eastAsia"/>
                <w:color w:val="000000"/>
                <w:szCs w:val="24"/>
              </w:rPr>
              <w:t>、強化女性生命歷程與角色</w:t>
            </w:r>
          </w:p>
        </w:tc>
        <w:tc>
          <w:tcPr>
            <w:tcW w:w="1984" w:type="dxa"/>
          </w:tcPr>
          <w:p w:rsidR="000F0BDE" w:rsidRDefault="00F46060" w:rsidP="0094616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社區婦女</w:t>
            </w:r>
          </w:p>
        </w:tc>
        <w:tc>
          <w:tcPr>
            <w:tcW w:w="2410" w:type="dxa"/>
          </w:tcPr>
          <w:p w:rsidR="000F0BDE" w:rsidRDefault="00F46060" w:rsidP="00F76CB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由生命歷程與性別觀點，探討女性與婚姻、家庭、工作及生活等各面向應有之生活調適，規劃相關課程方案，承辦單位以辦理講座、成長團體、讀書會及電影討論等方式為主</w:t>
            </w:r>
            <w:r w:rsidR="00F76CB8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F76CB8" w:rsidRPr="00F76CB8">
              <w:rPr>
                <w:rFonts w:ascii="標楷體" w:eastAsia="標楷體" w:hAnsi="標楷體" w:hint="eastAsia"/>
                <w:color w:val="000000"/>
                <w:szCs w:val="24"/>
              </w:rPr>
              <w:t>每場次原則至少20-30人。</w:t>
            </w:r>
          </w:p>
        </w:tc>
        <w:tc>
          <w:tcPr>
            <w:tcW w:w="3544" w:type="dxa"/>
          </w:tcPr>
          <w:p w:rsidR="00F46060" w:rsidRDefault="00F46060" w:rsidP="00F460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主題參考</w:t>
            </w:r>
            <w:r w:rsidR="0050101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F46060" w:rsidRPr="00F46060" w:rsidRDefault="00F46060" w:rsidP="00F46060">
            <w:pPr>
              <w:ind w:left="317" w:hangingChars="132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活動家庭妙事多-談家庭經營</w:t>
            </w:r>
          </w:p>
          <w:p w:rsidR="00F46060" w:rsidRPr="00F46060" w:rsidRDefault="00F46060" w:rsidP="00F46060">
            <w:pPr>
              <w:ind w:left="317" w:hangingChars="132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與壓力共舞-讓生活high起來</w:t>
            </w:r>
          </w:p>
          <w:p w:rsidR="00F46060" w:rsidRPr="00F46060" w:rsidRDefault="00F46060" w:rsidP="00F46060">
            <w:pPr>
              <w:ind w:left="317" w:hangingChars="132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從婚前到婚後-談兩性的學習與成長</w:t>
            </w:r>
          </w:p>
          <w:p w:rsidR="000F0BDE" w:rsidRDefault="00F46060" w:rsidP="00F460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家庭溯源與自我成長</w:t>
            </w:r>
          </w:p>
          <w:p w:rsidR="00F46060" w:rsidRPr="00F46060" w:rsidRDefault="00F46060" w:rsidP="00F460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人際溝通與自我探索</w:t>
            </w:r>
          </w:p>
          <w:p w:rsidR="00F46060" w:rsidRPr="00F46060" w:rsidRDefault="00F46060" w:rsidP="00F460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自我了解與自我肯定</w:t>
            </w:r>
          </w:p>
          <w:p w:rsidR="00F46060" w:rsidRPr="00F46060" w:rsidRDefault="00F46060" w:rsidP="00E74395">
            <w:pPr>
              <w:ind w:left="317" w:hangingChars="132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家庭角色覺察（性別觀點）</w:t>
            </w:r>
          </w:p>
          <w:p w:rsidR="00F46060" w:rsidRDefault="00F46060" w:rsidP="00F460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8.</w:t>
            </w:r>
            <w:r w:rsidRPr="00F46060">
              <w:rPr>
                <w:rFonts w:ascii="標楷體" w:eastAsia="標楷體" w:hAnsi="標楷體" w:hint="eastAsia"/>
                <w:color w:val="000000"/>
                <w:szCs w:val="24"/>
              </w:rPr>
              <w:t>生活經營與生涯規劃</w:t>
            </w:r>
          </w:p>
        </w:tc>
      </w:tr>
      <w:tr w:rsidR="00EF4185" w:rsidTr="001E5C39">
        <w:trPr>
          <w:trHeight w:val="1992"/>
        </w:trPr>
        <w:tc>
          <w:tcPr>
            <w:tcW w:w="2093" w:type="dxa"/>
          </w:tcPr>
          <w:p w:rsidR="00EF4185" w:rsidRPr="00EF4185" w:rsidRDefault="00EF4185" w:rsidP="0094616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F4185">
              <w:rPr>
                <w:rFonts w:ascii="標楷體" w:eastAsia="標楷體" w:hAnsi="標楷體" w:hint="eastAsia"/>
                <w:color w:val="000000"/>
                <w:szCs w:val="24"/>
              </w:rPr>
              <w:t>4、推廣女性消費意識及自我健康管理觀念</w:t>
            </w:r>
          </w:p>
        </w:tc>
        <w:tc>
          <w:tcPr>
            <w:tcW w:w="1984" w:type="dxa"/>
          </w:tcPr>
          <w:p w:rsidR="00EF4185" w:rsidRDefault="00020EC4" w:rsidP="0094616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社區婦女</w:t>
            </w:r>
          </w:p>
        </w:tc>
        <w:tc>
          <w:tcPr>
            <w:tcW w:w="2410" w:type="dxa"/>
          </w:tcPr>
          <w:p w:rsidR="00EF4185" w:rsidRDefault="00F76CB8" w:rsidP="00020EC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6CB8">
              <w:rPr>
                <w:rFonts w:ascii="標楷體" w:eastAsia="標楷體" w:hAnsi="標楷體" w:hint="eastAsia"/>
                <w:color w:val="000000"/>
                <w:szCs w:val="24"/>
              </w:rPr>
              <w:t>承辦單位以辦理講座方式為主，每場次以3-4小時為原則</w:t>
            </w:r>
            <w:r w:rsidR="00020EC4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F76CB8">
              <w:rPr>
                <w:rFonts w:ascii="標楷體" w:eastAsia="標楷體" w:hAnsi="標楷體" w:hint="eastAsia"/>
                <w:color w:val="000000"/>
                <w:szCs w:val="24"/>
              </w:rPr>
              <w:t>每場次原則至少20-30人。</w:t>
            </w:r>
          </w:p>
        </w:tc>
        <w:tc>
          <w:tcPr>
            <w:tcW w:w="3544" w:type="dxa"/>
          </w:tcPr>
          <w:p w:rsidR="00EF4185" w:rsidRPr="00020EC4" w:rsidRDefault="00020EC4" w:rsidP="00083B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規劃均衡與健康飲食、體重控制、瘦身美容迷思，過度醫療化現象、女性特有疾病、癌症防治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、經期健康、心理健康、</w:t>
            </w:r>
            <w:proofErr w:type="gramStart"/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菸</w:t>
            </w:r>
            <w:proofErr w:type="gramEnd"/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害防治、健康老化</w:t>
            </w:r>
            <w:r w:rsidRPr="00020EC4">
              <w:rPr>
                <w:rFonts w:ascii="標楷體" w:eastAsia="標楷體" w:hAnsi="標楷體" w:hint="eastAsia"/>
                <w:color w:val="000000"/>
                <w:szCs w:val="24"/>
              </w:rPr>
              <w:t>及與女性健康切身相關之健康醫療等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議題，以增進女性對健康與</w:t>
            </w:r>
            <w:r w:rsidR="00B430B4">
              <w:rPr>
                <w:rFonts w:ascii="標楷體" w:eastAsia="標楷體" w:hAnsi="標楷體" w:hint="eastAsia"/>
                <w:color w:val="000000"/>
                <w:szCs w:val="24"/>
              </w:rPr>
              <w:t>生產決策</w:t>
            </w:r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之自主能力，提升女性識別誇大不實廣告之知能，降低不法醫療、藥物、化</w:t>
            </w:r>
            <w:proofErr w:type="gramStart"/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粧</w:t>
            </w:r>
            <w:proofErr w:type="gramEnd"/>
            <w:r w:rsidR="00083B25">
              <w:rPr>
                <w:rFonts w:ascii="標楷體" w:eastAsia="標楷體" w:hAnsi="標楷體" w:hint="eastAsia"/>
                <w:color w:val="000000"/>
                <w:szCs w:val="24"/>
              </w:rPr>
              <w:t>品及食品對女性正確控制健康體位之危害</w:t>
            </w:r>
            <w:r w:rsidR="00A56061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</w:tbl>
    <w:p w:rsidR="00064005" w:rsidRPr="00F441B5" w:rsidRDefault="008E1098" w:rsidP="006767D3">
      <w:pPr>
        <w:ind w:left="480" w:hangingChars="200" w:hanging="48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七</w:t>
      </w:r>
      <w:r w:rsidR="00064005">
        <w:rPr>
          <w:rFonts w:eastAsia="標楷體" w:hint="eastAsia"/>
          <w:color w:val="000000"/>
          <w:szCs w:val="24"/>
        </w:rPr>
        <w:t>、</w:t>
      </w:r>
      <w:r w:rsidR="00064005" w:rsidRPr="00F441B5">
        <w:rPr>
          <w:rFonts w:eastAsia="標楷體"/>
          <w:color w:val="000000"/>
          <w:szCs w:val="24"/>
        </w:rPr>
        <w:t>輔導及評估：本中心就各類家庭教育專案計畫之辦理情形，負有督導之責。</w:t>
      </w:r>
    </w:p>
    <w:p w:rsidR="00064005" w:rsidRPr="00D72641" w:rsidRDefault="008E1098" w:rsidP="00D726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72641">
        <w:rPr>
          <w:rFonts w:ascii="標楷體" w:eastAsia="標楷體" w:hAnsi="標楷體" w:hint="eastAsia"/>
        </w:rPr>
        <w:t>、</w:t>
      </w:r>
      <w:r w:rsidR="00064005" w:rsidRPr="00D72641">
        <w:rPr>
          <w:rFonts w:ascii="標楷體" w:eastAsia="標楷體" w:hAnsi="標楷體"/>
        </w:rPr>
        <w:t>辦理本項活動績優之</w:t>
      </w:r>
      <w:r w:rsidR="00064005" w:rsidRPr="00D72641">
        <w:rPr>
          <w:rFonts w:ascii="標楷體" w:eastAsia="標楷體" w:hAnsi="標楷體" w:hint="eastAsia"/>
        </w:rPr>
        <w:t>單位</w:t>
      </w:r>
      <w:r w:rsidR="00064005" w:rsidRPr="00D72641">
        <w:rPr>
          <w:rFonts w:ascii="標楷體" w:eastAsia="標楷體" w:hAnsi="標楷體"/>
        </w:rPr>
        <w:t>由本府依權責予以敘獎或依有關規定辦理表揚。</w:t>
      </w:r>
    </w:p>
    <w:p w:rsidR="00D72641" w:rsidRPr="005A4257" w:rsidRDefault="008E1098" w:rsidP="00D72641">
      <w:pPr>
        <w:ind w:leftChars="1" w:left="566" w:hangingChars="235" w:hanging="564"/>
        <w:rPr>
          <w:rFonts w:ascii="標楷體" w:eastAsia="標楷體" w:hAnsi="標楷體"/>
          <w:szCs w:val="24"/>
        </w:rPr>
      </w:pPr>
      <w:r>
        <w:rPr>
          <w:rFonts w:eastAsia="標楷體" w:hint="eastAsia"/>
          <w:color w:val="000000"/>
          <w:szCs w:val="24"/>
        </w:rPr>
        <w:t>九</w:t>
      </w:r>
      <w:r w:rsidR="00D72641">
        <w:rPr>
          <w:rFonts w:eastAsia="標楷體" w:hint="eastAsia"/>
          <w:color w:val="000000"/>
          <w:szCs w:val="24"/>
        </w:rPr>
        <w:t>、本中心聯絡方式</w:t>
      </w:r>
      <w:r w:rsidR="00D72641">
        <w:rPr>
          <w:rFonts w:ascii="標楷體" w:eastAsia="標楷體" w:hAnsi="標楷體" w:hint="eastAsia"/>
          <w:color w:val="000000"/>
          <w:szCs w:val="24"/>
        </w:rPr>
        <w:t>：</w:t>
      </w:r>
      <w:r w:rsidR="00D72641">
        <w:rPr>
          <w:rFonts w:eastAsia="標楷體" w:hint="eastAsia"/>
          <w:color w:val="000000"/>
          <w:szCs w:val="24"/>
        </w:rPr>
        <w:t>承辦人李幸芳，電話</w:t>
      </w:r>
      <w:r w:rsidR="00D72641">
        <w:rPr>
          <w:rFonts w:ascii="標楷體" w:eastAsia="標楷體" w:hAnsi="標楷體" w:hint="eastAsia"/>
          <w:color w:val="000000"/>
          <w:szCs w:val="24"/>
        </w:rPr>
        <w:t>：</w:t>
      </w:r>
      <w:r w:rsidR="00D72641">
        <w:rPr>
          <w:rFonts w:eastAsia="標楷體" w:hint="eastAsia"/>
          <w:color w:val="000000"/>
          <w:szCs w:val="24"/>
        </w:rPr>
        <w:t>03-336-6885</w:t>
      </w:r>
      <w:r w:rsidR="00D72641">
        <w:rPr>
          <w:rFonts w:eastAsia="標楷體" w:hint="eastAsia"/>
          <w:color w:val="000000"/>
          <w:szCs w:val="24"/>
        </w:rPr>
        <w:t>，傳真號碼</w:t>
      </w:r>
      <w:r w:rsidR="00D72641">
        <w:rPr>
          <w:rFonts w:ascii="標楷體" w:eastAsia="標楷體" w:hAnsi="標楷體" w:hint="eastAsia"/>
          <w:color w:val="000000"/>
          <w:szCs w:val="24"/>
        </w:rPr>
        <w:t>：</w:t>
      </w:r>
      <w:r w:rsidR="00D72641">
        <w:rPr>
          <w:rFonts w:eastAsia="標楷體" w:hint="eastAsia"/>
          <w:color w:val="000000"/>
          <w:szCs w:val="24"/>
        </w:rPr>
        <w:t>03-333-3063</w:t>
      </w:r>
      <w:r w:rsidR="00D72641">
        <w:rPr>
          <w:rFonts w:eastAsia="標楷體" w:hint="eastAsia"/>
          <w:color w:val="000000"/>
          <w:szCs w:val="24"/>
        </w:rPr>
        <w:t>，</w:t>
      </w:r>
      <w:r w:rsidR="00D72641">
        <w:rPr>
          <w:rFonts w:eastAsia="標楷體" w:hint="eastAsia"/>
          <w:color w:val="000000"/>
          <w:szCs w:val="24"/>
        </w:rPr>
        <w:t>e-mail</w:t>
      </w:r>
      <w:r w:rsidR="00D72641">
        <w:rPr>
          <w:rFonts w:ascii="標楷體" w:eastAsia="標楷體" w:hAnsi="標楷體" w:hint="eastAsia"/>
          <w:color w:val="000000"/>
          <w:szCs w:val="24"/>
        </w:rPr>
        <w:t>：</w:t>
      </w:r>
      <w:hyperlink r:id="rId9" w:history="1">
        <w:r w:rsidR="00903EC2" w:rsidRPr="005A4257">
          <w:rPr>
            <w:rStyle w:val="ad"/>
            <w:rFonts w:eastAsia="標楷體" w:hint="eastAsia"/>
            <w:color w:val="auto"/>
            <w:szCs w:val="24"/>
          </w:rPr>
          <w:t>066031@ms.tyc.edu.tw</w:t>
        </w:r>
      </w:hyperlink>
      <w:r w:rsidR="00D72641" w:rsidRPr="005A4257">
        <w:rPr>
          <w:rFonts w:ascii="標楷體" w:eastAsia="標楷體" w:hAnsi="標楷體" w:hint="eastAsia"/>
          <w:szCs w:val="24"/>
        </w:rPr>
        <w:t>。</w:t>
      </w:r>
    </w:p>
    <w:p w:rsidR="00903EC2" w:rsidRPr="005A4257" w:rsidRDefault="00903EC2" w:rsidP="00D72641">
      <w:pPr>
        <w:ind w:leftChars="1" w:left="566" w:hangingChars="235" w:hanging="564"/>
        <w:rPr>
          <w:rFonts w:ascii="標楷體" w:eastAsia="標楷體" w:hAnsi="標楷體"/>
          <w:szCs w:val="24"/>
        </w:rPr>
      </w:pPr>
    </w:p>
    <w:p w:rsidR="00903EC2" w:rsidRDefault="00903EC2" w:rsidP="00D72641">
      <w:pPr>
        <w:ind w:leftChars="1" w:left="566" w:hangingChars="235" w:hanging="564"/>
        <w:rPr>
          <w:rFonts w:ascii="標楷體" w:eastAsia="標楷體" w:hAnsi="標楷體"/>
          <w:color w:val="000000"/>
          <w:szCs w:val="24"/>
        </w:rPr>
      </w:pPr>
    </w:p>
    <w:p w:rsidR="00903EC2" w:rsidRDefault="00903EC2" w:rsidP="00D72641">
      <w:pPr>
        <w:ind w:leftChars="1" w:left="566" w:hangingChars="235" w:hanging="564"/>
        <w:rPr>
          <w:rFonts w:eastAsia="標楷體"/>
          <w:color w:val="000000"/>
          <w:szCs w:val="24"/>
        </w:rPr>
      </w:pPr>
    </w:p>
    <w:p w:rsidR="001E5C39" w:rsidRPr="00903EC2" w:rsidRDefault="001E5C39" w:rsidP="00D72641">
      <w:pPr>
        <w:ind w:leftChars="1" w:left="566" w:hangingChars="235" w:hanging="564"/>
        <w:rPr>
          <w:rFonts w:eastAsia="標楷體"/>
          <w:color w:val="000000"/>
          <w:szCs w:val="24"/>
        </w:rPr>
      </w:pPr>
    </w:p>
    <w:p w:rsidR="0006174E" w:rsidRDefault="0006174E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Pr="00ED6B44" w:rsidRDefault="00ED6B44" w:rsidP="00ED6B44">
      <w:pPr>
        <w:kinsoku w:val="0"/>
        <w:spacing w:line="480" w:lineRule="exact"/>
        <w:ind w:leftChars="-354" w:left="-850" w:rightChars="-375" w:right="-90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  <w:szCs w:val="32"/>
        </w:rPr>
        <w:lastRenderedPageBreak/>
        <w:t xml:space="preserve">     </w:t>
      </w:r>
      <w:r w:rsidRPr="00ED6B44">
        <w:rPr>
          <w:rFonts w:eastAsia="標楷體" w:hint="eastAsia"/>
          <w:color w:val="000000"/>
          <w:sz w:val="28"/>
          <w:szCs w:val="28"/>
          <w:bdr w:val="single" w:sz="4" w:space="0" w:color="auto"/>
        </w:rPr>
        <w:t>附件一</w:t>
      </w:r>
      <w:r w:rsidRPr="00ED6B44">
        <w:rPr>
          <w:rFonts w:eastAsia="標楷體" w:hint="eastAsia"/>
          <w:color w:val="000000"/>
          <w:sz w:val="28"/>
          <w:szCs w:val="28"/>
        </w:rPr>
        <w:t xml:space="preserve">   </w:t>
      </w:r>
    </w:p>
    <w:p w:rsidR="00ED6B44" w:rsidRDefault="00ED6B44" w:rsidP="00ED6B44">
      <w:pPr>
        <w:kinsoku w:val="0"/>
        <w:spacing w:line="480" w:lineRule="exact"/>
        <w:ind w:leftChars="-354" w:left="-850" w:rightChars="-375" w:right="-900"/>
        <w:jc w:val="center"/>
        <w:rPr>
          <w:rFonts w:eastAsia="標楷體"/>
          <w:color w:val="000000"/>
          <w:sz w:val="32"/>
          <w:szCs w:val="32"/>
        </w:rPr>
      </w:pPr>
      <w:r w:rsidRPr="00C92649">
        <w:rPr>
          <w:rFonts w:eastAsia="標楷體" w:hint="eastAsia"/>
          <w:color w:val="000000"/>
          <w:sz w:val="32"/>
          <w:szCs w:val="32"/>
        </w:rPr>
        <w:t>103</w:t>
      </w:r>
      <w:r w:rsidRPr="00C92649">
        <w:rPr>
          <w:rFonts w:eastAsia="標楷體"/>
          <w:color w:val="000000"/>
          <w:sz w:val="32"/>
          <w:szCs w:val="32"/>
        </w:rPr>
        <w:t>年</w:t>
      </w:r>
      <w:r w:rsidRPr="00C92649">
        <w:rPr>
          <w:rFonts w:eastAsia="標楷體" w:hint="eastAsia"/>
          <w:color w:val="000000"/>
          <w:sz w:val="32"/>
          <w:szCs w:val="32"/>
        </w:rPr>
        <w:t>新移民、原住民家</w:t>
      </w:r>
      <w:r w:rsidRPr="00C92649">
        <w:rPr>
          <w:rFonts w:eastAsia="標楷體"/>
          <w:color w:val="000000"/>
          <w:sz w:val="32"/>
          <w:szCs w:val="32"/>
        </w:rPr>
        <w:t>庭教育</w:t>
      </w:r>
      <w:r w:rsidRPr="00C92649">
        <w:rPr>
          <w:rFonts w:eastAsia="標楷體" w:hint="eastAsia"/>
          <w:color w:val="000000"/>
          <w:sz w:val="32"/>
          <w:szCs w:val="32"/>
        </w:rPr>
        <w:t>暨性別教育及社區婦女教育</w:t>
      </w:r>
    </w:p>
    <w:p w:rsidR="00ED6B44" w:rsidRDefault="00ED6B44" w:rsidP="00ED6B44">
      <w:pPr>
        <w:kinsoku w:val="0"/>
        <w:spacing w:line="480" w:lineRule="exact"/>
        <w:ind w:leftChars="-354" w:left="-850" w:rightChars="-375" w:right="-900"/>
        <w:jc w:val="center"/>
        <w:rPr>
          <w:rFonts w:eastAsia="標楷體"/>
          <w:sz w:val="32"/>
        </w:rPr>
      </w:pPr>
      <w:r w:rsidRPr="00C92649">
        <w:rPr>
          <w:rFonts w:eastAsia="標楷體"/>
          <w:color w:val="000000"/>
          <w:sz w:val="32"/>
          <w:szCs w:val="32"/>
        </w:rPr>
        <w:t>實施</w:t>
      </w:r>
      <w:r w:rsidRPr="00C92649">
        <w:rPr>
          <w:rFonts w:eastAsia="標楷體" w:hint="eastAsia"/>
          <w:color w:val="000000"/>
          <w:sz w:val="32"/>
          <w:szCs w:val="32"/>
        </w:rPr>
        <w:t>計畫</w:t>
      </w:r>
      <w:r w:rsidRPr="0006174E">
        <w:rPr>
          <w:rFonts w:eastAsia="標楷體"/>
          <w:sz w:val="32"/>
        </w:rPr>
        <w:t>申請表</w:t>
      </w:r>
    </w:p>
    <w:p w:rsidR="00ED6B44" w:rsidRPr="0006174E" w:rsidRDefault="00ED6B44" w:rsidP="00ED6B44">
      <w:pPr>
        <w:jc w:val="right"/>
        <w:rPr>
          <w:rFonts w:eastAsia="標楷體"/>
          <w:sz w:val="32"/>
        </w:rPr>
      </w:pPr>
      <w:r w:rsidRPr="0006174E">
        <w:rPr>
          <w:rFonts w:eastAsia="標楷體"/>
        </w:rPr>
        <w:t>申請時間：　　年　　　　月　　　　日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1080"/>
        <w:gridCol w:w="176"/>
        <w:gridCol w:w="64"/>
        <w:gridCol w:w="1378"/>
        <w:gridCol w:w="177"/>
        <w:gridCol w:w="965"/>
        <w:gridCol w:w="655"/>
        <w:gridCol w:w="88"/>
        <w:gridCol w:w="693"/>
        <w:gridCol w:w="299"/>
        <w:gridCol w:w="1145"/>
        <w:gridCol w:w="1391"/>
      </w:tblGrid>
      <w:tr w:rsidR="00ED6B44" w:rsidRPr="0006174E" w:rsidTr="00677BD5">
        <w:trPr>
          <w:cantSplit/>
          <w:trHeight w:val="372"/>
          <w:jc w:val="center"/>
        </w:trPr>
        <w:tc>
          <w:tcPr>
            <w:tcW w:w="1982" w:type="dxa"/>
            <w:vMerge w:val="restart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  <w:r w:rsidRPr="0006174E">
              <w:rPr>
                <w:rFonts w:eastAsia="標楷體"/>
              </w:rPr>
              <w:t>申請單位</w:t>
            </w:r>
          </w:p>
        </w:tc>
        <w:tc>
          <w:tcPr>
            <w:tcW w:w="1256" w:type="dxa"/>
            <w:gridSpan w:val="2"/>
            <w:vMerge w:val="restart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619" w:type="dxa"/>
            <w:gridSpan w:val="3"/>
            <w:vMerge w:val="restart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/>
              </w:rPr>
              <w:t>立案證書字號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  <w:color w:val="A6A6A6"/>
              </w:rPr>
            </w:pPr>
            <w:r w:rsidRPr="0006174E">
              <w:rPr>
                <w:rFonts w:eastAsia="標楷體" w:hint="eastAsia"/>
                <w:color w:val="A6A6A6"/>
              </w:rPr>
              <w:t>(</w:t>
            </w:r>
            <w:proofErr w:type="gramStart"/>
            <w:r w:rsidRPr="0006174E">
              <w:rPr>
                <w:rFonts w:eastAsia="標楷體" w:hint="eastAsia"/>
                <w:color w:val="A6A6A6"/>
              </w:rPr>
              <w:t>學校免填</w:t>
            </w:r>
            <w:proofErr w:type="gramEnd"/>
            <w:r w:rsidRPr="0006174E">
              <w:rPr>
                <w:rFonts w:eastAsia="標楷體" w:hint="eastAsia"/>
                <w:color w:val="A6A6A6"/>
              </w:rPr>
              <w:t>)</w:t>
            </w:r>
          </w:p>
        </w:tc>
        <w:tc>
          <w:tcPr>
            <w:tcW w:w="3616" w:type="dxa"/>
            <w:gridSpan w:val="5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填表人</w:t>
            </w:r>
            <w:r w:rsidRPr="0006174E">
              <w:rPr>
                <w:rFonts w:eastAsia="標楷體"/>
              </w:rPr>
              <w:t>/</w:t>
            </w:r>
            <w:r w:rsidRPr="0006174E">
              <w:rPr>
                <w:rFonts w:eastAsia="標楷體"/>
              </w:rPr>
              <w:t>聯絡人</w:t>
            </w:r>
          </w:p>
        </w:tc>
      </w:tr>
      <w:tr w:rsidR="00ED6B44" w:rsidRPr="0006174E" w:rsidTr="00677BD5">
        <w:trPr>
          <w:cantSplit/>
          <w:trHeight w:val="373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619" w:type="dxa"/>
            <w:gridSpan w:val="3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sz w:val="16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373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619" w:type="dxa"/>
            <w:gridSpan w:val="3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sz w:val="16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電話</w:t>
            </w:r>
          </w:p>
        </w:tc>
        <w:tc>
          <w:tcPr>
            <w:tcW w:w="2835" w:type="dxa"/>
            <w:gridSpan w:val="3"/>
            <w:vAlign w:val="bottom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373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619" w:type="dxa"/>
            <w:gridSpan w:val="3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sz w:val="16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傳真</w:t>
            </w:r>
          </w:p>
        </w:tc>
        <w:tc>
          <w:tcPr>
            <w:tcW w:w="2835" w:type="dxa"/>
            <w:gridSpan w:val="3"/>
            <w:vAlign w:val="bottom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372"/>
          <w:jc w:val="center"/>
        </w:trPr>
        <w:tc>
          <w:tcPr>
            <w:tcW w:w="1982" w:type="dxa"/>
            <w:vMerge w:val="restart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  <w:r w:rsidRPr="0006174E">
              <w:rPr>
                <w:rFonts w:eastAsia="標楷體"/>
              </w:rPr>
              <w:t>計畫名稱</w:t>
            </w:r>
          </w:p>
        </w:tc>
        <w:tc>
          <w:tcPr>
            <w:tcW w:w="4495" w:type="dxa"/>
            <w:gridSpan w:val="7"/>
            <w:vMerge w:val="restart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e-mail</w:t>
            </w:r>
          </w:p>
        </w:tc>
        <w:tc>
          <w:tcPr>
            <w:tcW w:w="2835" w:type="dxa"/>
            <w:gridSpan w:val="3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373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</w:p>
        </w:tc>
        <w:tc>
          <w:tcPr>
            <w:tcW w:w="4495" w:type="dxa"/>
            <w:gridSpan w:val="7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地址</w:t>
            </w:r>
          </w:p>
        </w:tc>
        <w:tc>
          <w:tcPr>
            <w:tcW w:w="2835" w:type="dxa"/>
            <w:gridSpan w:val="3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1691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  <w:r w:rsidRPr="0006174E">
              <w:rPr>
                <w:rFonts w:eastAsia="標楷體"/>
              </w:rPr>
              <w:t>專案類別</w:t>
            </w:r>
          </w:p>
        </w:tc>
        <w:tc>
          <w:tcPr>
            <w:tcW w:w="8111" w:type="dxa"/>
            <w:gridSpan w:val="12"/>
          </w:tcPr>
          <w:p w:rsidR="00ED6B44" w:rsidRDefault="00ED6B44" w:rsidP="00677BD5">
            <w:pPr>
              <w:pStyle w:val="a6"/>
              <w:tabs>
                <w:tab w:val="clear" w:pos="4153"/>
                <w:tab w:val="clear" w:pos="8306"/>
              </w:tabs>
              <w:kinsoku w:val="0"/>
              <w:snapToGrid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1.新移民</w:t>
            </w:r>
            <w:r w:rsidRPr="00A40152">
              <w:rPr>
                <w:rFonts w:ascii="標楷體" w:eastAsia="標楷體" w:hAnsi="標楷體" w:hint="eastAsia"/>
                <w:sz w:val="24"/>
                <w:szCs w:val="24"/>
              </w:rPr>
              <w:t>家庭教育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專案：</w:t>
            </w:r>
          </w:p>
          <w:p w:rsidR="00ED6B44" w:rsidRDefault="00ED6B44" w:rsidP="00677BD5">
            <w:pPr>
              <w:pStyle w:val="a6"/>
              <w:tabs>
                <w:tab w:val="clear" w:pos="4153"/>
                <w:tab w:val="clear" w:pos="8306"/>
              </w:tabs>
              <w:kinsoku w:val="0"/>
              <w:snapToGrid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□性別教育 □親職教育 □婚姻教育 □代間教育 □其他：________</w:t>
            </w:r>
          </w:p>
          <w:p w:rsidR="00ED6B44" w:rsidRDefault="00ED6B44" w:rsidP="00677BD5">
            <w:pPr>
              <w:pStyle w:val="a6"/>
              <w:tabs>
                <w:tab w:val="clear" w:pos="4153"/>
                <w:tab w:val="clear" w:pos="8306"/>
              </w:tabs>
              <w:kinsoku w:val="0"/>
              <w:snapToGrid/>
              <w:ind w:left="2851" w:hangingChars="1188" w:hanging="285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2.原住民</w:t>
            </w:r>
            <w:r w:rsidRPr="00A40152">
              <w:rPr>
                <w:rFonts w:ascii="標楷體" w:eastAsia="標楷體" w:hAnsi="標楷體" w:hint="eastAsia"/>
                <w:sz w:val="24"/>
                <w:szCs w:val="24"/>
              </w:rPr>
              <w:t>家庭教育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專案：</w:t>
            </w:r>
          </w:p>
          <w:p w:rsidR="00ED6B44" w:rsidRDefault="00ED6B44" w:rsidP="00677BD5">
            <w:pPr>
              <w:pStyle w:val="a6"/>
              <w:tabs>
                <w:tab w:val="clear" w:pos="4153"/>
                <w:tab w:val="clear" w:pos="8306"/>
              </w:tabs>
              <w:kinsoku w:val="0"/>
              <w:snapToGrid/>
              <w:ind w:left="2851" w:hangingChars="1188" w:hanging="285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□性別教育 □親職教育 □婚姻教育 □代間教育 □其他：________　</w:t>
            </w:r>
          </w:p>
          <w:p w:rsidR="00ED6B44" w:rsidRDefault="00ED6B44" w:rsidP="00677BD5">
            <w:pPr>
              <w:pStyle w:val="a6"/>
              <w:tabs>
                <w:tab w:val="clear" w:pos="4153"/>
                <w:tab w:val="clear" w:pos="8306"/>
              </w:tabs>
              <w:kinsoku w:val="0"/>
              <w:snapToGrid/>
              <w:ind w:left="2268" w:hangingChars="945" w:hanging="22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3.性別教育及</w:t>
            </w:r>
            <w:r w:rsidRPr="00A40152">
              <w:rPr>
                <w:rFonts w:ascii="標楷體" w:eastAsia="標楷體" w:hAnsi="標楷體" w:hint="eastAsia"/>
                <w:sz w:val="24"/>
                <w:szCs w:val="24"/>
              </w:rPr>
              <w:t>社區婦女教育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專案：</w:t>
            </w:r>
          </w:p>
          <w:p w:rsidR="00ED6B44" w:rsidRDefault="00ED6B44" w:rsidP="00677BD5">
            <w:pPr>
              <w:pStyle w:val="a6"/>
              <w:tabs>
                <w:tab w:val="clear" w:pos="4153"/>
                <w:tab w:val="clear" w:pos="8306"/>
              </w:tabs>
              <w:kinsoku w:val="0"/>
              <w:snapToGrid/>
              <w:ind w:left="2268" w:hangingChars="945" w:hanging="226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□性別平等教育 □支持多元型態家庭女性 □強化女性生命歷程與角色 </w:t>
            </w:r>
          </w:p>
          <w:p w:rsidR="00ED6B44" w:rsidRPr="00E654FA" w:rsidRDefault="00ED6B44" w:rsidP="00677BD5">
            <w:pPr>
              <w:pStyle w:val="a6"/>
              <w:tabs>
                <w:tab w:val="clear" w:pos="4153"/>
                <w:tab w:val="clear" w:pos="8306"/>
              </w:tabs>
              <w:kinsoku w:val="0"/>
              <w:snapToGrid/>
              <w:ind w:left="2268" w:hangingChars="945" w:hanging="2268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□</w:t>
            </w:r>
            <w:r w:rsidRPr="00CE30BB">
              <w:rPr>
                <w:rFonts w:ascii="標楷體" w:eastAsia="標楷體" w:hAnsi="標楷體" w:hint="eastAsia"/>
                <w:sz w:val="24"/>
                <w:szCs w:val="24"/>
              </w:rPr>
              <w:t>推廣女性消費意識及自我健康管理觀念</w:t>
            </w:r>
          </w:p>
          <w:p w:rsidR="00ED6B44" w:rsidRPr="0006174E" w:rsidRDefault="00ED6B44" w:rsidP="00677BD5">
            <w:pPr>
              <w:kinsoku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06174E">
              <w:rPr>
                <w:rFonts w:ascii="標楷體" w:eastAsia="標楷體" w:hAnsi="標楷體" w:hint="eastAsia"/>
                <w:color w:val="FF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各單位</w:t>
            </w:r>
            <w:r w:rsidRPr="0006174E">
              <w:rPr>
                <w:rFonts w:ascii="標楷體" w:eastAsia="標楷體" w:hAnsi="標楷體" w:hint="eastAsia"/>
                <w:color w:val="FF0000"/>
                <w:szCs w:val="24"/>
              </w:rPr>
              <w:t>可選擇辦理各項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專案</w:t>
            </w:r>
            <w:r w:rsidRPr="0006174E">
              <w:rPr>
                <w:rFonts w:ascii="標楷體" w:eastAsia="標楷體" w:hAnsi="標楷體" w:hint="eastAsia"/>
                <w:color w:val="FF0000"/>
                <w:szCs w:val="24"/>
              </w:rPr>
              <w:t>類別，惟請依不同類別分別填寫申請表及經費概算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表。</w:t>
            </w:r>
            <w:r w:rsidRPr="0006174E">
              <w:rPr>
                <w:rFonts w:ascii="標楷體" w:eastAsia="標楷體" w:hAnsi="標楷體" w:hint="eastAsia"/>
                <w:color w:val="FF0000"/>
                <w:szCs w:val="24"/>
              </w:rPr>
              <w:t>）</w:t>
            </w:r>
          </w:p>
        </w:tc>
      </w:tr>
      <w:tr w:rsidR="00ED6B44" w:rsidRPr="0006174E" w:rsidTr="00677BD5">
        <w:trPr>
          <w:cantSplit/>
          <w:trHeight w:val="885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ascii="標楷體" w:eastAsia="標楷體" w:hAnsi="標楷體"/>
              </w:rPr>
            </w:pPr>
            <w:r w:rsidRPr="0006174E">
              <w:rPr>
                <w:rFonts w:eastAsia="標楷體"/>
              </w:rPr>
              <w:t>活動對象</w:t>
            </w:r>
          </w:p>
        </w:tc>
        <w:tc>
          <w:tcPr>
            <w:tcW w:w="8111" w:type="dxa"/>
            <w:gridSpan w:val="12"/>
            <w:vAlign w:val="center"/>
          </w:tcPr>
          <w:p w:rsidR="00ED6B44" w:rsidRPr="0006174E" w:rsidRDefault="00ED6B44" w:rsidP="00677BD5">
            <w:pPr>
              <w:kinsoku w:val="0"/>
              <w:rPr>
                <w:rFonts w:ascii="標楷體" w:eastAsia="標楷體" w:hAnsi="標楷體"/>
                <w:szCs w:val="24"/>
              </w:rPr>
            </w:pPr>
            <w:r w:rsidRPr="0006174E">
              <w:rPr>
                <w:rFonts w:ascii="標楷體" w:eastAsia="標楷體" w:hAnsi="標楷體" w:hint="eastAsia"/>
                <w:szCs w:val="24"/>
              </w:rPr>
              <w:t>□一般家長及社區民眾  □</w:t>
            </w:r>
            <w:r>
              <w:rPr>
                <w:rFonts w:ascii="標楷體" w:eastAsia="標楷體" w:hAnsi="標楷體" w:hint="eastAsia"/>
                <w:szCs w:val="24"/>
              </w:rPr>
              <w:t>新移民</w:t>
            </w:r>
            <w:r w:rsidRPr="0006174E">
              <w:rPr>
                <w:rFonts w:ascii="標楷體" w:eastAsia="標楷體" w:hAnsi="標楷體" w:hint="eastAsia"/>
                <w:szCs w:val="24"/>
              </w:rPr>
              <w:t xml:space="preserve">及家屬 　  □原住民及家屬  　□學生  </w:t>
            </w:r>
          </w:p>
          <w:p w:rsidR="00ED6B44" w:rsidRDefault="00ED6B44" w:rsidP="00677BD5">
            <w:pPr>
              <w:kinsoku w:val="0"/>
              <w:rPr>
                <w:rFonts w:ascii="標楷體" w:eastAsia="標楷體" w:hAnsi="標楷體"/>
                <w:szCs w:val="24"/>
              </w:rPr>
            </w:pPr>
            <w:r w:rsidRPr="0006174E">
              <w:rPr>
                <w:rFonts w:ascii="標楷體" w:eastAsia="標楷體" w:hAnsi="標楷體" w:hint="eastAsia"/>
                <w:szCs w:val="24"/>
              </w:rPr>
              <w:t xml:space="preserve">□低收入戶家庭        □偏遠鄉鎮農村婦女 □親子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夫妻  </w:t>
            </w:r>
            <w:r w:rsidRPr="0006174E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代間</w:t>
            </w:r>
            <w:r w:rsidRPr="0006174E"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:rsidR="00ED6B44" w:rsidRPr="0006174E" w:rsidRDefault="00ED6B44" w:rsidP="00677BD5">
            <w:pPr>
              <w:kinsoku w:val="0"/>
              <w:rPr>
                <w:rFonts w:ascii="標楷體" w:eastAsia="標楷體" w:hAnsi="標楷體"/>
                <w:szCs w:val="24"/>
              </w:rPr>
            </w:pPr>
            <w:r w:rsidRPr="0006174E">
              <w:rPr>
                <w:rFonts w:ascii="標楷體" w:eastAsia="標楷體" w:hAnsi="標楷體" w:hint="eastAsia"/>
                <w:szCs w:val="24"/>
              </w:rPr>
              <w:t>□其他__</w:t>
            </w:r>
            <w:r>
              <w:rPr>
                <w:rFonts w:ascii="標楷體" w:eastAsia="標楷體" w:hAnsi="標楷體" w:hint="eastAsia"/>
                <w:szCs w:val="24"/>
              </w:rPr>
              <w:t>______</w:t>
            </w:r>
            <w:r w:rsidRPr="0006174E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  <w:r w:rsidRPr="0006174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D6B44" w:rsidRPr="0006174E" w:rsidTr="00677BD5">
        <w:trPr>
          <w:cantSplit/>
          <w:jc w:val="center"/>
        </w:trPr>
        <w:tc>
          <w:tcPr>
            <w:tcW w:w="1982" w:type="dxa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proofErr w:type="gramStart"/>
            <w:r w:rsidRPr="0006174E">
              <w:rPr>
                <w:rFonts w:eastAsia="標楷體" w:hint="eastAsia"/>
              </w:rPr>
              <w:t>一</w:t>
            </w:r>
            <w:proofErr w:type="gramEnd"/>
            <w:r w:rsidRPr="0006174E">
              <w:rPr>
                <w:rFonts w:eastAsia="標楷體" w:hint="eastAsia"/>
              </w:rPr>
              <w:t>.</w:t>
            </w:r>
            <w:r w:rsidRPr="0006174E">
              <w:rPr>
                <w:rFonts w:eastAsia="標楷體"/>
              </w:rPr>
              <w:t>計畫依據與</w:t>
            </w:r>
          </w:p>
          <w:p w:rsidR="00ED6B44" w:rsidRPr="0006174E" w:rsidRDefault="00ED6B44" w:rsidP="00677BD5">
            <w:pPr>
              <w:kinsoku w:val="0"/>
              <w:ind w:firstLineChars="114" w:firstLine="274"/>
              <w:rPr>
                <w:rFonts w:eastAsia="標楷體"/>
              </w:rPr>
            </w:pPr>
            <w:r w:rsidRPr="0006174E">
              <w:rPr>
                <w:rFonts w:eastAsia="標楷體"/>
              </w:rPr>
              <w:t>目的</w:t>
            </w:r>
          </w:p>
        </w:tc>
        <w:tc>
          <w:tcPr>
            <w:tcW w:w="8111" w:type="dxa"/>
            <w:gridSpan w:val="12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ind w:left="518" w:hanging="518"/>
              <w:rPr>
                <w:rFonts w:eastAsia="標楷體"/>
              </w:rPr>
            </w:pPr>
            <w:r w:rsidRPr="0006174E">
              <w:rPr>
                <w:rFonts w:eastAsia="標楷體"/>
              </w:rPr>
              <w:t>二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辦理單位</w:t>
            </w:r>
          </w:p>
        </w:tc>
        <w:tc>
          <w:tcPr>
            <w:tcW w:w="1080" w:type="dxa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主辦單位</w:t>
            </w:r>
          </w:p>
        </w:tc>
        <w:tc>
          <w:tcPr>
            <w:tcW w:w="1618" w:type="dxa"/>
            <w:gridSpan w:val="3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桃園縣政府家庭教育中心</w:t>
            </w:r>
          </w:p>
        </w:tc>
        <w:tc>
          <w:tcPr>
            <w:tcW w:w="114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  <w:r w:rsidRPr="0006174E">
              <w:rPr>
                <w:rFonts w:eastAsia="標楷體"/>
              </w:rPr>
              <w:t>承辦單位</w:t>
            </w:r>
          </w:p>
        </w:tc>
        <w:tc>
          <w:tcPr>
            <w:tcW w:w="1735" w:type="dxa"/>
            <w:gridSpan w:val="4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145" w:type="dxa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  <w:r w:rsidRPr="0006174E">
              <w:rPr>
                <w:rFonts w:eastAsia="標楷體"/>
              </w:rPr>
              <w:t>協辦單位</w:t>
            </w:r>
          </w:p>
        </w:tc>
        <w:tc>
          <w:tcPr>
            <w:tcW w:w="1391" w:type="dxa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ind w:left="490" w:hanging="490"/>
              <w:rPr>
                <w:rFonts w:eastAsia="標楷體"/>
              </w:rPr>
            </w:pPr>
            <w:r w:rsidRPr="0006174E">
              <w:rPr>
                <w:rFonts w:eastAsia="標楷體"/>
              </w:rPr>
              <w:t>三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活動期程</w:t>
            </w:r>
          </w:p>
        </w:tc>
        <w:tc>
          <w:tcPr>
            <w:tcW w:w="1080" w:type="dxa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/>
              </w:rPr>
              <w:t>活動時間</w:t>
            </w:r>
          </w:p>
        </w:tc>
        <w:tc>
          <w:tcPr>
            <w:tcW w:w="1618" w:type="dxa"/>
            <w:gridSpan w:val="3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活動時數</w:t>
            </w:r>
          </w:p>
        </w:tc>
        <w:tc>
          <w:tcPr>
            <w:tcW w:w="1735" w:type="dxa"/>
            <w:gridSpan w:val="4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145" w:type="dxa"/>
            <w:vAlign w:val="center"/>
          </w:tcPr>
          <w:p w:rsidR="00ED6B44" w:rsidRPr="0006174E" w:rsidRDefault="00ED6B44" w:rsidP="00677BD5">
            <w:pPr>
              <w:kinsoku w:val="0"/>
              <w:jc w:val="center"/>
              <w:rPr>
                <w:rFonts w:eastAsia="標楷體"/>
              </w:rPr>
            </w:pPr>
            <w:r w:rsidRPr="0006174E">
              <w:rPr>
                <w:rFonts w:eastAsia="標楷體"/>
              </w:rPr>
              <w:t>活動場次</w:t>
            </w:r>
          </w:p>
        </w:tc>
        <w:tc>
          <w:tcPr>
            <w:tcW w:w="1391" w:type="dxa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558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ind w:left="546" w:hanging="546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四</w:t>
            </w:r>
            <w:r w:rsidRPr="0006174E">
              <w:rPr>
                <w:rFonts w:eastAsia="標楷體" w:hint="eastAsia"/>
              </w:rPr>
              <w:t>.</w:t>
            </w:r>
            <w:r w:rsidRPr="0006174E">
              <w:rPr>
                <w:rFonts w:eastAsia="標楷體"/>
              </w:rPr>
              <w:t>活動地點</w:t>
            </w:r>
          </w:p>
        </w:tc>
        <w:tc>
          <w:tcPr>
            <w:tcW w:w="3840" w:type="dxa"/>
            <w:gridSpan w:val="6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1735" w:type="dxa"/>
            <w:gridSpan w:val="4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預估人數</w:t>
            </w:r>
          </w:p>
        </w:tc>
        <w:tc>
          <w:tcPr>
            <w:tcW w:w="2536" w:type="dxa"/>
            <w:gridSpan w:val="2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375"/>
          <w:jc w:val="center"/>
        </w:trPr>
        <w:tc>
          <w:tcPr>
            <w:tcW w:w="1982" w:type="dxa"/>
            <w:vMerge w:val="restart"/>
            <w:vAlign w:val="center"/>
          </w:tcPr>
          <w:p w:rsidR="00ED6B44" w:rsidRPr="0006174E" w:rsidRDefault="00ED6B44" w:rsidP="00677BD5">
            <w:pPr>
              <w:kinsoku w:val="0"/>
              <w:ind w:left="332" w:hanging="332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五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活動方式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43" w:type="dxa"/>
            <w:gridSpan w:val="2"/>
            <w:vMerge w:val="restart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講師</w:t>
            </w:r>
          </w:p>
        </w:tc>
        <w:tc>
          <w:tcPr>
            <w:tcW w:w="99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1.</w:t>
            </w:r>
            <w:r w:rsidRPr="0006174E">
              <w:rPr>
                <w:rFonts w:eastAsia="標楷體"/>
              </w:rPr>
              <w:t>姓名</w:t>
            </w:r>
          </w:p>
        </w:tc>
        <w:tc>
          <w:tcPr>
            <w:tcW w:w="2536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529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ind w:left="332" w:hanging="332"/>
              <w:rPr>
                <w:rFonts w:eastAsia="標楷體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資歷</w:t>
            </w:r>
          </w:p>
        </w:tc>
        <w:tc>
          <w:tcPr>
            <w:tcW w:w="2536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5E4E">
              <w:rPr>
                <w:rFonts w:eastAsia="標楷體" w:hint="eastAsia"/>
                <w:color w:val="808080" w:themeColor="background1" w:themeShade="80"/>
                <w:sz w:val="20"/>
              </w:rPr>
              <w:t>（若講師具備性別平等教育專長，請敘明聘任之管道來源）</w:t>
            </w:r>
          </w:p>
        </w:tc>
      </w:tr>
      <w:tr w:rsidR="00ED6B44" w:rsidRPr="0006174E" w:rsidTr="00677BD5">
        <w:trPr>
          <w:cantSplit/>
          <w:trHeight w:val="344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ind w:left="332" w:hanging="332"/>
              <w:rPr>
                <w:rFonts w:eastAsia="標楷體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2.</w:t>
            </w:r>
            <w:r w:rsidRPr="0006174E">
              <w:rPr>
                <w:rFonts w:eastAsia="標楷體"/>
              </w:rPr>
              <w:t>姓名</w:t>
            </w:r>
          </w:p>
        </w:tc>
        <w:tc>
          <w:tcPr>
            <w:tcW w:w="2536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color w:val="FF0000"/>
                <w:sz w:val="20"/>
              </w:rPr>
            </w:pPr>
          </w:p>
        </w:tc>
      </w:tr>
      <w:tr w:rsidR="00ED6B44" w:rsidRPr="0006174E" w:rsidTr="00677BD5">
        <w:trPr>
          <w:cantSplit/>
          <w:trHeight w:val="533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ind w:left="332" w:hanging="332"/>
              <w:rPr>
                <w:rFonts w:eastAsia="標楷體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資歷</w:t>
            </w:r>
          </w:p>
        </w:tc>
        <w:tc>
          <w:tcPr>
            <w:tcW w:w="2536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color w:val="FF0000"/>
                <w:sz w:val="20"/>
              </w:rPr>
            </w:pPr>
          </w:p>
        </w:tc>
      </w:tr>
      <w:tr w:rsidR="00ED6B44" w:rsidRPr="0006174E" w:rsidTr="00677BD5">
        <w:trPr>
          <w:cantSplit/>
          <w:trHeight w:val="345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ind w:left="332" w:hanging="332"/>
              <w:rPr>
                <w:rFonts w:eastAsia="標楷體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3.</w:t>
            </w:r>
            <w:r w:rsidRPr="0006174E">
              <w:rPr>
                <w:rFonts w:eastAsia="標楷體"/>
              </w:rPr>
              <w:t>姓名</w:t>
            </w:r>
          </w:p>
        </w:tc>
        <w:tc>
          <w:tcPr>
            <w:tcW w:w="2536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color w:val="FF0000"/>
                <w:sz w:val="20"/>
              </w:rPr>
            </w:pPr>
          </w:p>
        </w:tc>
      </w:tr>
      <w:tr w:rsidR="00ED6B44" w:rsidRPr="0006174E" w:rsidTr="00677BD5">
        <w:trPr>
          <w:cantSplit/>
          <w:trHeight w:val="537"/>
          <w:jc w:val="center"/>
        </w:trPr>
        <w:tc>
          <w:tcPr>
            <w:tcW w:w="1982" w:type="dxa"/>
            <w:vMerge/>
            <w:vAlign w:val="center"/>
          </w:tcPr>
          <w:p w:rsidR="00ED6B44" w:rsidRPr="0006174E" w:rsidRDefault="00ED6B44" w:rsidP="00677BD5">
            <w:pPr>
              <w:kinsoku w:val="0"/>
              <w:ind w:left="332" w:hanging="332"/>
              <w:rPr>
                <w:rFonts w:eastAsia="標楷體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743" w:type="dxa"/>
            <w:gridSpan w:val="2"/>
            <w:vMerge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jc w:val="distribute"/>
              <w:rPr>
                <w:rFonts w:eastAsia="標楷體"/>
              </w:rPr>
            </w:pPr>
            <w:r w:rsidRPr="0006174E">
              <w:rPr>
                <w:rFonts w:eastAsia="標楷體"/>
              </w:rPr>
              <w:t>資歷</w:t>
            </w:r>
          </w:p>
        </w:tc>
        <w:tc>
          <w:tcPr>
            <w:tcW w:w="2536" w:type="dxa"/>
            <w:gridSpan w:val="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color w:val="FF0000"/>
                <w:sz w:val="20"/>
              </w:rPr>
            </w:pPr>
          </w:p>
        </w:tc>
      </w:tr>
      <w:tr w:rsidR="00ED6B44" w:rsidRPr="0006174E" w:rsidTr="00677BD5">
        <w:trPr>
          <w:cantSplit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lastRenderedPageBreak/>
              <w:t>六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宣傳方式</w:t>
            </w:r>
          </w:p>
        </w:tc>
        <w:tc>
          <w:tcPr>
            <w:tcW w:w="8111" w:type="dxa"/>
            <w:gridSpan w:val="12"/>
          </w:tcPr>
          <w:p w:rsidR="00ED6B44" w:rsidRPr="0006174E" w:rsidRDefault="00ED6B44" w:rsidP="00677BD5">
            <w:pPr>
              <w:kinsoku w:val="0"/>
              <w:rPr>
                <w:rFonts w:eastAsia="標楷體"/>
                <w:szCs w:val="24"/>
              </w:rPr>
            </w:pP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  <w:szCs w:val="24"/>
              </w:rPr>
              <w:t xml:space="preserve">公文傳達　　　</w:t>
            </w: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  <w:szCs w:val="24"/>
              </w:rPr>
              <w:t xml:space="preserve">報紙（含夾報、新聞稿、廣告等）　</w:t>
            </w: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  <w:szCs w:val="24"/>
              </w:rPr>
              <w:t>三台電視廣告</w:t>
            </w:r>
          </w:p>
          <w:p w:rsidR="00ED6B44" w:rsidRPr="0006174E" w:rsidRDefault="00ED6B44" w:rsidP="00677BD5">
            <w:pPr>
              <w:kinsoku w:val="0"/>
              <w:rPr>
                <w:rFonts w:eastAsia="標楷體"/>
                <w:szCs w:val="24"/>
              </w:rPr>
            </w:pP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  <w:szCs w:val="24"/>
              </w:rPr>
              <w:t xml:space="preserve">有線電視廣告　</w:t>
            </w: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  <w:szCs w:val="24"/>
              </w:rPr>
              <w:t>廣播電台廣告</w:t>
            </w:r>
            <w:r w:rsidRPr="0006174E">
              <w:rPr>
                <w:rFonts w:eastAsia="標楷體" w:hint="eastAsia"/>
                <w:szCs w:val="24"/>
              </w:rPr>
              <w:t xml:space="preserve">　　　　　　　　　</w:t>
            </w:r>
            <w:r w:rsidRPr="0006174E">
              <w:rPr>
                <w:rFonts w:eastAsia="標楷體"/>
                <w:szCs w:val="24"/>
              </w:rPr>
              <w:t xml:space="preserve">　</w:t>
            </w: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  <w:szCs w:val="24"/>
              </w:rPr>
              <w:t>海報、文宣品發放張貼</w:t>
            </w:r>
          </w:p>
          <w:p w:rsidR="00ED6B44" w:rsidRPr="0006174E" w:rsidRDefault="00ED6B44" w:rsidP="00677BD5">
            <w:pPr>
              <w:kinsoku w:val="0"/>
              <w:rPr>
                <w:rFonts w:eastAsia="標楷體"/>
                <w:szCs w:val="24"/>
              </w:rPr>
            </w:pP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  <w:szCs w:val="24"/>
              </w:rPr>
              <w:t>其它</w:t>
            </w:r>
            <w:proofErr w:type="gramStart"/>
            <w:r w:rsidRPr="0006174E">
              <w:rPr>
                <w:rFonts w:eastAsia="標楷體"/>
                <w:szCs w:val="24"/>
              </w:rPr>
              <w:t>（</w:t>
            </w:r>
            <w:proofErr w:type="gramEnd"/>
            <w:r w:rsidRPr="0006174E">
              <w:rPr>
                <w:rFonts w:eastAsia="標楷體"/>
                <w:szCs w:val="24"/>
              </w:rPr>
              <w:t>請說明：　　　　　　）</w:t>
            </w:r>
          </w:p>
        </w:tc>
      </w:tr>
      <w:tr w:rsidR="00ED6B44" w:rsidRPr="0006174E" w:rsidTr="00677BD5">
        <w:trPr>
          <w:cantSplit/>
          <w:trHeight w:val="679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七</w:t>
            </w:r>
            <w:r w:rsidRPr="0006174E">
              <w:rPr>
                <w:rFonts w:eastAsia="標楷體" w:hint="eastAsia"/>
              </w:rPr>
              <w:t>.</w:t>
            </w:r>
            <w:r w:rsidRPr="0006174E">
              <w:rPr>
                <w:rFonts w:eastAsia="標楷體" w:hint="eastAsia"/>
              </w:rPr>
              <w:t>獎勵參與措施</w:t>
            </w:r>
          </w:p>
        </w:tc>
        <w:tc>
          <w:tcPr>
            <w:tcW w:w="8111" w:type="dxa"/>
            <w:gridSpan w:val="1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sz w:val="20"/>
              </w:rPr>
            </w:pPr>
            <w:r w:rsidRPr="0006174E">
              <w:rPr>
                <w:rFonts w:eastAsia="標楷體" w:hint="eastAsia"/>
                <w:sz w:val="20"/>
              </w:rPr>
              <w:t>申請外籍配偶家庭教育專案者，請務必填寫鼓勵外籍配偶或家人共同參與之鼓勵措施。</w:t>
            </w:r>
          </w:p>
          <w:p w:rsidR="00ED6B44" w:rsidRPr="0006174E" w:rsidRDefault="00ED6B44" w:rsidP="00677BD5">
            <w:pPr>
              <w:kinsoku w:val="0"/>
              <w:rPr>
                <w:rFonts w:eastAsia="標楷體"/>
                <w:sz w:val="20"/>
              </w:rPr>
            </w:pPr>
          </w:p>
        </w:tc>
      </w:tr>
      <w:tr w:rsidR="00ED6B44" w:rsidRPr="0006174E" w:rsidTr="00677BD5">
        <w:trPr>
          <w:cantSplit/>
          <w:trHeight w:val="892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八</w:t>
            </w:r>
            <w:r w:rsidRPr="0006174E">
              <w:rPr>
                <w:rFonts w:eastAsia="標楷體" w:hint="eastAsia"/>
              </w:rPr>
              <w:t>.</w:t>
            </w:r>
            <w:r w:rsidRPr="0006174E">
              <w:rPr>
                <w:rFonts w:eastAsia="標楷體"/>
              </w:rPr>
              <w:t>預期效果</w:t>
            </w:r>
          </w:p>
        </w:tc>
        <w:tc>
          <w:tcPr>
            <w:tcW w:w="8111" w:type="dxa"/>
            <w:gridSpan w:val="1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hRule="exact" w:val="721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ind w:leftChars="-23" w:left="-55" w:firstLineChars="22" w:firstLine="53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九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申請補助金額</w:t>
            </w:r>
          </w:p>
        </w:tc>
        <w:tc>
          <w:tcPr>
            <w:tcW w:w="8111" w:type="dxa"/>
            <w:gridSpan w:val="1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/>
              </w:rPr>
              <w:t>新</w:t>
            </w:r>
            <w:r w:rsidRPr="0006174E">
              <w:rPr>
                <w:rFonts w:eastAsia="標楷體" w:hint="eastAsia"/>
              </w:rPr>
              <w:t>臺</w:t>
            </w:r>
            <w:r w:rsidRPr="0006174E">
              <w:rPr>
                <w:rFonts w:eastAsia="標楷體"/>
              </w:rPr>
              <w:t>幣　　　　　　　　　　　元。</w:t>
            </w:r>
          </w:p>
        </w:tc>
      </w:tr>
      <w:tr w:rsidR="00ED6B44" w:rsidRPr="0006174E" w:rsidTr="00677BD5">
        <w:trPr>
          <w:cantSplit/>
          <w:trHeight w:val="888"/>
          <w:jc w:val="center"/>
        </w:trPr>
        <w:tc>
          <w:tcPr>
            <w:tcW w:w="1982" w:type="dxa"/>
          </w:tcPr>
          <w:p w:rsidR="00ED6B44" w:rsidRPr="0006174E" w:rsidRDefault="00ED6B44" w:rsidP="00677BD5">
            <w:pPr>
              <w:kinsoku w:val="0"/>
              <w:ind w:left="569" w:hangingChars="237" w:hanging="569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十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申請單位簡介</w:t>
            </w:r>
          </w:p>
          <w:p w:rsidR="00ED6B44" w:rsidRPr="0006174E" w:rsidRDefault="00ED6B44" w:rsidP="00677BD5">
            <w:pPr>
              <w:kinsoku w:val="0"/>
              <w:ind w:leftChars="99" w:left="376" w:hangingChars="86" w:hanging="138"/>
              <w:rPr>
                <w:rFonts w:eastAsia="標楷體"/>
              </w:rPr>
            </w:pPr>
            <w:r w:rsidRPr="0006174E">
              <w:rPr>
                <w:rFonts w:eastAsia="標楷體"/>
                <w:sz w:val="16"/>
              </w:rPr>
              <w:t>（含以往辦理相關活動成效）</w:t>
            </w:r>
          </w:p>
        </w:tc>
        <w:tc>
          <w:tcPr>
            <w:tcW w:w="8111" w:type="dxa"/>
            <w:gridSpan w:val="12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</w:p>
        </w:tc>
      </w:tr>
      <w:tr w:rsidR="00ED6B44" w:rsidRPr="0006174E" w:rsidTr="00677BD5">
        <w:trPr>
          <w:cantSplit/>
          <w:trHeight w:val="1058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ind w:left="569" w:hangingChars="237" w:hanging="569"/>
              <w:rPr>
                <w:rFonts w:eastAsia="標楷體"/>
              </w:rPr>
            </w:pPr>
            <w:r w:rsidRPr="0006174E">
              <w:rPr>
                <w:rFonts w:eastAsia="標楷體"/>
              </w:rPr>
              <w:t>十</w:t>
            </w:r>
            <w:r w:rsidRPr="0006174E">
              <w:rPr>
                <w:rFonts w:eastAsia="標楷體" w:hint="eastAsia"/>
              </w:rPr>
              <w:t>一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活動</w:t>
            </w:r>
            <w:r w:rsidRPr="0006174E">
              <w:rPr>
                <w:rFonts w:eastAsia="標楷體" w:hint="eastAsia"/>
              </w:rPr>
              <w:t>行程</w:t>
            </w:r>
          </w:p>
          <w:p w:rsidR="00ED6B44" w:rsidRPr="0006174E" w:rsidRDefault="00ED6B44" w:rsidP="00677BD5">
            <w:pPr>
              <w:kinsoku w:val="0"/>
              <w:ind w:leftChars="237" w:left="569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(</w:t>
            </w:r>
            <w:r w:rsidRPr="0006174E">
              <w:rPr>
                <w:rFonts w:eastAsia="標楷體" w:hint="eastAsia"/>
              </w:rPr>
              <w:t>流程</w:t>
            </w:r>
            <w:r w:rsidRPr="0006174E">
              <w:rPr>
                <w:rFonts w:eastAsia="標楷體" w:hint="eastAsia"/>
              </w:rPr>
              <w:t>)</w:t>
            </w:r>
          </w:p>
        </w:tc>
        <w:tc>
          <w:tcPr>
            <w:tcW w:w="8111" w:type="dxa"/>
            <w:gridSpan w:val="1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  <w:sz w:val="20"/>
              </w:rPr>
            </w:pPr>
          </w:p>
          <w:p w:rsidR="00ED6B44" w:rsidRPr="0006174E" w:rsidRDefault="00ED6B44" w:rsidP="00677BD5">
            <w:pPr>
              <w:kinsoku w:val="0"/>
              <w:rPr>
                <w:rFonts w:eastAsia="標楷體"/>
                <w:sz w:val="20"/>
              </w:rPr>
            </w:pPr>
            <w:proofErr w:type="gramStart"/>
            <w:r w:rsidRPr="0006174E">
              <w:rPr>
                <w:rFonts w:eastAsia="標楷體"/>
                <w:sz w:val="20"/>
              </w:rPr>
              <w:t>（</w:t>
            </w:r>
            <w:proofErr w:type="gramEnd"/>
            <w:r w:rsidRPr="0006174E">
              <w:rPr>
                <w:rFonts w:eastAsia="標楷體"/>
                <w:sz w:val="20"/>
              </w:rPr>
              <w:t>本欄如不敷使用，可以「附件」方式，檢附於本申請表後</w:t>
            </w:r>
            <w:r w:rsidRPr="0006174E">
              <w:rPr>
                <w:rFonts w:eastAsia="標楷體" w:hint="eastAsia"/>
                <w:sz w:val="20"/>
              </w:rPr>
              <w:t>。</w:t>
            </w:r>
            <w:r w:rsidRPr="0006174E">
              <w:rPr>
                <w:rFonts w:eastAsia="標楷體"/>
                <w:sz w:val="20"/>
              </w:rPr>
              <w:t>）</w:t>
            </w:r>
          </w:p>
          <w:p w:rsidR="00ED6B44" w:rsidRPr="0006174E" w:rsidRDefault="00ED6B44" w:rsidP="00677BD5">
            <w:pPr>
              <w:kinsoku w:val="0"/>
              <w:rPr>
                <w:rFonts w:eastAsia="標楷體"/>
                <w:sz w:val="20"/>
              </w:rPr>
            </w:pPr>
          </w:p>
        </w:tc>
      </w:tr>
      <w:tr w:rsidR="00ED6B44" w:rsidRPr="0006174E" w:rsidTr="00677BD5">
        <w:trPr>
          <w:cantSplit/>
          <w:trHeight w:val="2325"/>
          <w:jc w:val="center"/>
        </w:trPr>
        <w:tc>
          <w:tcPr>
            <w:tcW w:w="1982" w:type="dxa"/>
            <w:vMerge w:val="restart"/>
            <w:vAlign w:val="center"/>
          </w:tcPr>
          <w:p w:rsidR="00ED6B44" w:rsidRPr="0006174E" w:rsidRDefault="00ED6B44" w:rsidP="00677BD5">
            <w:pPr>
              <w:kinsoku w:val="0"/>
              <w:ind w:leftChars="15" w:left="595" w:hangingChars="233" w:hanging="559"/>
              <w:rPr>
                <w:rFonts w:eastAsia="標楷體"/>
              </w:rPr>
            </w:pPr>
            <w:r w:rsidRPr="0006174E">
              <w:rPr>
                <w:rFonts w:eastAsia="標楷體"/>
              </w:rPr>
              <w:t>十</w:t>
            </w:r>
            <w:r w:rsidRPr="0006174E">
              <w:rPr>
                <w:rFonts w:eastAsia="標楷體" w:hint="eastAsia"/>
              </w:rPr>
              <w:t>二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課程（演講）</w:t>
            </w:r>
            <w:r w:rsidRPr="0006174E">
              <w:rPr>
                <w:rFonts w:eastAsia="標楷體" w:hint="eastAsia"/>
              </w:rPr>
              <w:t>及活動</w:t>
            </w:r>
            <w:r w:rsidRPr="0006174E">
              <w:rPr>
                <w:rFonts w:eastAsia="標楷體"/>
              </w:rPr>
              <w:t>內容</w:t>
            </w:r>
          </w:p>
          <w:p w:rsidR="00ED6B44" w:rsidRPr="0006174E" w:rsidRDefault="00ED6B44" w:rsidP="00677BD5">
            <w:pPr>
              <w:kinsoku w:val="0"/>
              <w:ind w:leftChars="247" w:left="593"/>
              <w:rPr>
                <w:rFonts w:eastAsia="標楷體"/>
              </w:rPr>
            </w:pPr>
          </w:p>
        </w:tc>
        <w:tc>
          <w:tcPr>
            <w:tcW w:w="8111" w:type="dxa"/>
            <w:gridSpan w:val="12"/>
            <w:tcBorders>
              <w:bottom w:val="double" w:sz="4" w:space="0" w:color="auto"/>
            </w:tcBorders>
            <w:vAlign w:val="center"/>
          </w:tcPr>
          <w:p w:rsidR="00ED6B44" w:rsidRPr="0006174E" w:rsidRDefault="00ED6B44" w:rsidP="00677BD5">
            <w:pPr>
              <w:rPr>
                <w:rFonts w:eastAsia="標楷體"/>
                <w:color w:val="000000"/>
                <w:sz w:val="20"/>
              </w:rPr>
            </w:pPr>
            <w:r w:rsidRPr="0006174E">
              <w:rPr>
                <w:rFonts w:eastAsia="標楷體" w:hint="eastAsia"/>
                <w:color w:val="000000"/>
                <w:sz w:val="20"/>
              </w:rPr>
              <w:t>1.</w:t>
            </w:r>
            <w:proofErr w:type="gramStart"/>
            <w:r w:rsidRPr="0006174E">
              <w:rPr>
                <w:rFonts w:eastAsia="標楷體" w:hint="eastAsia"/>
                <w:color w:val="000000"/>
                <w:sz w:val="20"/>
              </w:rPr>
              <w:t>請敘明</w:t>
            </w:r>
            <w:proofErr w:type="gramEnd"/>
            <w:r w:rsidRPr="0006174E">
              <w:rPr>
                <w:rFonts w:eastAsia="標楷體" w:hint="eastAsia"/>
                <w:color w:val="000000"/>
                <w:sz w:val="20"/>
              </w:rPr>
              <w:t>各場次活動及課程主題（包含內容敘述）。</w:t>
            </w:r>
          </w:p>
          <w:p w:rsidR="00ED6B44" w:rsidRPr="0006174E" w:rsidRDefault="00ED6B44" w:rsidP="00677BD5">
            <w:pPr>
              <w:ind w:left="100" w:hangingChars="50" w:hanging="100"/>
              <w:rPr>
                <w:rFonts w:eastAsia="標楷體"/>
                <w:color w:val="000000"/>
                <w:sz w:val="20"/>
              </w:rPr>
            </w:pPr>
            <w:r w:rsidRPr="0006174E">
              <w:rPr>
                <w:rFonts w:eastAsia="標楷體" w:hint="eastAsia"/>
                <w:color w:val="000000"/>
                <w:sz w:val="20"/>
              </w:rPr>
              <w:t>2.</w:t>
            </w:r>
            <w:r w:rsidRPr="0006174E">
              <w:rPr>
                <w:rFonts w:eastAsia="標楷體" w:hint="eastAsia"/>
                <w:color w:val="000000"/>
                <w:sz w:val="20"/>
              </w:rPr>
              <w:t>如辦理讀書會、繪</w:t>
            </w:r>
            <w:proofErr w:type="gramStart"/>
            <w:r w:rsidRPr="0006174E">
              <w:rPr>
                <w:rFonts w:eastAsia="標楷體" w:hint="eastAsia"/>
                <w:color w:val="000000"/>
                <w:sz w:val="20"/>
              </w:rPr>
              <w:t>本共讀</w:t>
            </w:r>
            <w:proofErr w:type="gramEnd"/>
            <w:r w:rsidRPr="0006174E">
              <w:rPr>
                <w:rFonts w:eastAsia="標楷體" w:hint="eastAsia"/>
                <w:color w:val="000000"/>
                <w:sz w:val="20"/>
              </w:rPr>
              <w:t>或影片欣賞，請</w:t>
            </w:r>
            <w:r w:rsidRPr="0006174E">
              <w:rPr>
                <w:rFonts w:eastAsia="標楷體"/>
                <w:color w:val="000000"/>
                <w:sz w:val="20"/>
              </w:rPr>
              <w:t>明確列出將使用之繪本</w:t>
            </w:r>
            <w:r w:rsidRPr="0006174E">
              <w:rPr>
                <w:rFonts w:eastAsia="標楷體" w:hint="eastAsia"/>
                <w:color w:val="000000"/>
                <w:sz w:val="20"/>
              </w:rPr>
              <w:t>、</w:t>
            </w:r>
            <w:r w:rsidRPr="0006174E">
              <w:rPr>
                <w:rFonts w:eastAsia="標楷體"/>
                <w:color w:val="000000"/>
                <w:sz w:val="20"/>
              </w:rPr>
              <w:t>書籍或影片名稱</w:t>
            </w:r>
            <w:r w:rsidRPr="0006174E">
              <w:rPr>
                <w:rFonts w:eastAsia="標楷體" w:hint="eastAsia"/>
                <w:color w:val="000000"/>
                <w:sz w:val="20"/>
              </w:rPr>
              <w:t>，並</w:t>
            </w:r>
            <w:proofErr w:type="gramStart"/>
            <w:r w:rsidRPr="0006174E">
              <w:rPr>
                <w:rFonts w:eastAsia="標楷體" w:hint="eastAsia"/>
                <w:color w:val="000000"/>
                <w:sz w:val="20"/>
              </w:rPr>
              <w:t>儘</w:t>
            </w:r>
            <w:proofErr w:type="gramEnd"/>
            <w:r w:rsidRPr="0006174E">
              <w:rPr>
                <w:rFonts w:eastAsia="標楷體" w:hint="eastAsia"/>
                <w:color w:val="000000"/>
                <w:sz w:val="20"/>
              </w:rPr>
              <w:t>可能具體說明該素材性別研討議題。</w:t>
            </w:r>
          </w:p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/>
                <w:color w:val="000000"/>
                <w:sz w:val="20"/>
              </w:rPr>
              <w:t>（</w:t>
            </w:r>
            <w:r w:rsidRPr="0006174E">
              <w:rPr>
                <w:rFonts w:eastAsia="標楷體" w:hint="eastAsia"/>
                <w:color w:val="000000"/>
                <w:sz w:val="20"/>
              </w:rPr>
              <w:t>請詳述，</w:t>
            </w:r>
            <w:r w:rsidRPr="0006174E">
              <w:rPr>
                <w:rFonts w:eastAsia="標楷體"/>
                <w:sz w:val="20"/>
              </w:rPr>
              <w:t>本欄如不敷使用，</w:t>
            </w:r>
            <w:r w:rsidRPr="0006174E">
              <w:rPr>
                <w:rFonts w:eastAsia="標楷體" w:hint="eastAsia"/>
                <w:sz w:val="20"/>
              </w:rPr>
              <w:t>可</w:t>
            </w:r>
            <w:r w:rsidRPr="0006174E">
              <w:rPr>
                <w:rFonts w:eastAsia="標楷體"/>
                <w:color w:val="000000"/>
                <w:sz w:val="20"/>
              </w:rPr>
              <w:t>以「附件」方式，檢附於本申請表後）</w:t>
            </w:r>
          </w:p>
        </w:tc>
      </w:tr>
      <w:tr w:rsidR="00ED6B44" w:rsidRPr="0006174E" w:rsidTr="00677BD5">
        <w:trPr>
          <w:cantSplit/>
          <w:trHeight w:val="908"/>
          <w:jc w:val="center"/>
        </w:trPr>
        <w:tc>
          <w:tcPr>
            <w:tcW w:w="1982" w:type="dxa"/>
            <w:vMerge/>
            <w:tcBorders>
              <w:right w:val="double" w:sz="4" w:space="0" w:color="auto"/>
            </w:tcBorders>
            <w:vAlign w:val="center"/>
          </w:tcPr>
          <w:p w:rsidR="00ED6B44" w:rsidRPr="0006174E" w:rsidRDefault="00ED6B44" w:rsidP="00677BD5">
            <w:pPr>
              <w:kinsoku w:val="0"/>
              <w:ind w:leftChars="15" w:left="595" w:hangingChars="233" w:hanging="559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D6B44" w:rsidRPr="0006174E" w:rsidRDefault="00ED6B44" w:rsidP="00677BD5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06174E">
              <w:rPr>
                <w:rFonts w:eastAsia="標楷體" w:hint="eastAsia"/>
                <w:color w:val="000000"/>
                <w:sz w:val="20"/>
              </w:rPr>
              <w:t>性別平等議題</w:t>
            </w:r>
          </w:p>
        </w:tc>
        <w:tc>
          <w:tcPr>
            <w:tcW w:w="6791" w:type="dxa"/>
            <w:gridSpan w:val="9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D6B44" w:rsidRPr="0006174E" w:rsidRDefault="00ED6B44" w:rsidP="00677BD5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ED6B44" w:rsidRPr="0006174E" w:rsidTr="00677BD5">
        <w:trPr>
          <w:cantSplit/>
          <w:trHeight w:val="900"/>
          <w:jc w:val="center"/>
        </w:trPr>
        <w:tc>
          <w:tcPr>
            <w:tcW w:w="1982" w:type="dxa"/>
            <w:vMerge/>
            <w:tcBorders>
              <w:right w:val="double" w:sz="4" w:space="0" w:color="auto"/>
            </w:tcBorders>
            <w:vAlign w:val="center"/>
          </w:tcPr>
          <w:p w:rsidR="00ED6B44" w:rsidRPr="0006174E" w:rsidRDefault="00ED6B44" w:rsidP="00677BD5">
            <w:pPr>
              <w:kinsoku w:val="0"/>
              <w:ind w:leftChars="247" w:left="593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B44" w:rsidRPr="0006174E" w:rsidRDefault="00ED6B44" w:rsidP="00677BD5">
            <w:pPr>
              <w:ind w:left="100" w:hangingChars="50" w:hanging="10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6174E">
              <w:rPr>
                <w:rFonts w:ascii="標楷體" w:eastAsia="標楷體" w:hAnsi="標楷體" w:hint="eastAsia"/>
                <w:color w:val="000000"/>
                <w:sz w:val="20"/>
              </w:rPr>
              <w:t>運用素材</w:t>
            </w:r>
          </w:p>
        </w:tc>
        <w:tc>
          <w:tcPr>
            <w:tcW w:w="6791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B44" w:rsidRPr="0006174E" w:rsidRDefault="00ED6B44" w:rsidP="00677BD5">
            <w:pPr>
              <w:ind w:left="100" w:hangingChars="50" w:hanging="10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ED6B44" w:rsidRPr="0006174E" w:rsidTr="00677BD5">
        <w:trPr>
          <w:cantSplit/>
          <w:trHeight w:val="660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ind w:left="332" w:hanging="332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十三</w:t>
            </w:r>
            <w:r w:rsidRPr="0006174E">
              <w:rPr>
                <w:rFonts w:eastAsia="標楷體" w:hint="eastAsia"/>
              </w:rPr>
              <w:t>.</w:t>
            </w:r>
            <w:r w:rsidRPr="0006174E">
              <w:rPr>
                <w:rFonts w:eastAsia="標楷體" w:hint="eastAsia"/>
              </w:rPr>
              <w:t>經費概算表</w:t>
            </w:r>
          </w:p>
        </w:tc>
        <w:tc>
          <w:tcPr>
            <w:tcW w:w="8111" w:type="dxa"/>
            <w:gridSpan w:val="12"/>
            <w:tcBorders>
              <w:top w:val="double" w:sz="4" w:space="0" w:color="auto"/>
            </w:tcBorders>
            <w:vAlign w:val="center"/>
          </w:tcPr>
          <w:p w:rsidR="00ED6B44" w:rsidRPr="0006174E" w:rsidRDefault="00ED6B44" w:rsidP="00455342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 w:hint="eastAsia"/>
                <w:sz w:val="20"/>
              </w:rPr>
              <w:t>格式自訂，請以</w:t>
            </w:r>
            <w:r w:rsidRPr="0006174E">
              <w:rPr>
                <w:rFonts w:eastAsia="標楷體"/>
                <w:sz w:val="20"/>
              </w:rPr>
              <w:t>「附件」方式，</w:t>
            </w:r>
            <w:r w:rsidRPr="0006174E">
              <w:rPr>
                <w:rFonts w:eastAsia="標楷體" w:hint="eastAsia"/>
                <w:sz w:val="20"/>
              </w:rPr>
              <w:t>相關人員</w:t>
            </w:r>
            <w:r w:rsidR="00455342">
              <w:rPr>
                <w:rFonts w:eastAsia="標楷體" w:hint="eastAsia"/>
                <w:sz w:val="20"/>
              </w:rPr>
              <w:t>(</w:t>
            </w:r>
            <w:r w:rsidR="00455342">
              <w:rPr>
                <w:rFonts w:eastAsia="標楷體" w:hint="eastAsia"/>
                <w:sz w:val="20"/>
              </w:rPr>
              <w:t>含會計主任</w:t>
            </w:r>
            <w:r w:rsidR="00455342">
              <w:rPr>
                <w:rFonts w:eastAsia="標楷體" w:hint="eastAsia"/>
                <w:sz w:val="20"/>
              </w:rPr>
              <w:t>)</w:t>
            </w:r>
            <w:r w:rsidRPr="0006174E">
              <w:rPr>
                <w:rFonts w:eastAsia="標楷體" w:hint="eastAsia"/>
                <w:sz w:val="20"/>
              </w:rPr>
              <w:t>核章完備並</w:t>
            </w:r>
            <w:r w:rsidRPr="0006174E">
              <w:rPr>
                <w:rFonts w:eastAsia="標楷體"/>
                <w:sz w:val="20"/>
              </w:rPr>
              <w:t>檢附於本申請表後</w:t>
            </w:r>
            <w:r w:rsidRPr="0006174E">
              <w:rPr>
                <w:rFonts w:eastAsia="標楷體" w:hint="eastAsia"/>
                <w:sz w:val="20"/>
              </w:rPr>
              <w:t>。</w:t>
            </w:r>
          </w:p>
        </w:tc>
      </w:tr>
      <w:tr w:rsidR="00ED6B44" w:rsidRPr="0006174E" w:rsidTr="00677BD5">
        <w:trPr>
          <w:cantSplit/>
          <w:trHeight w:val="771"/>
          <w:jc w:val="center"/>
        </w:trPr>
        <w:tc>
          <w:tcPr>
            <w:tcW w:w="1982" w:type="dxa"/>
            <w:vAlign w:val="center"/>
          </w:tcPr>
          <w:p w:rsidR="00ED6B44" w:rsidRPr="0006174E" w:rsidRDefault="00ED6B44" w:rsidP="00677BD5">
            <w:pPr>
              <w:kinsoku w:val="0"/>
              <w:ind w:left="682" w:hanging="682"/>
              <w:rPr>
                <w:rFonts w:eastAsia="標楷體"/>
              </w:rPr>
            </w:pPr>
            <w:r w:rsidRPr="0006174E">
              <w:rPr>
                <w:rFonts w:eastAsia="標楷體"/>
              </w:rPr>
              <w:t>十</w:t>
            </w:r>
            <w:r w:rsidRPr="0006174E">
              <w:rPr>
                <w:rFonts w:eastAsia="標楷體" w:hint="eastAsia"/>
              </w:rPr>
              <w:t>四</w:t>
            </w:r>
            <w:r w:rsidRPr="0006174E">
              <w:rPr>
                <w:rFonts w:eastAsia="標楷體"/>
              </w:rPr>
              <w:t>.</w:t>
            </w:r>
            <w:r w:rsidRPr="0006174E">
              <w:rPr>
                <w:rFonts w:eastAsia="標楷體"/>
              </w:rPr>
              <w:t>相關附件</w:t>
            </w:r>
          </w:p>
        </w:tc>
        <w:tc>
          <w:tcPr>
            <w:tcW w:w="8111" w:type="dxa"/>
            <w:gridSpan w:val="12"/>
            <w:vAlign w:val="center"/>
          </w:tcPr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民間團體請檢</w:t>
            </w:r>
            <w:proofErr w:type="gramStart"/>
            <w:r w:rsidRPr="0006174E">
              <w:rPr>
                <w:rFonts w:eastAsia="標楷體" w:hint="eastAsia"/>
              </w:rPr>
              <w:t>附</w:t>
            </w:r>
            <w:proofErr w:type="gramEnd"/>
            <w:r w:rsidRPr="0006174E">
              <w:rPr>
                <w:rFonts w:ascii="標楷體" w:eastAsia="標楷體" w:hAnsi="標楷體" w:hint="eastAsia"/>
              </w:rPr>
              <w:t>：</w:t>
            </w:r>
          </w:p>
          <w:p w:rsidR="00ED6B44" w:rsidRPr="0006174E" w:rsidRDefault="00ED6B44" w:rsidP="00677BD5">
            <w:pPr>
              <w:kinsoku w:val="0"/>
              <w:rPr>
                <w:rFonts w:eastAsia="標楷體"/>
              </w:rPr>
            </w:pPr>
            <w:r w:rsidRPr="0006174E">
              <w:rPr>
                <w:rFonts w:eastAsia="標楷體" w:hint="eastAsia"/>
              </w:rPr>
              <w:t>□</w:t>
            </w:r>
            <w:r w:rsidRPr="0006174E">
              <w:rPr>
                <w:rFonts w:eastAsia="標楷體"/>
              </w:rPr>
              <w:t xml:space="preserve">立案證書影本　</w:t>
            </w:r>
            <w:r w:rsidRPr="0006174E">
              <w:rPr>
                <w:rFonts w:eastAsia="標楷體" w:hint="eastAsia"/>
              </w:rPr>
              <w:t>□</w:t>
            </w:r>
            <w:r w:rsidRPr="0006174E">
              <w:rPr>
                <w:rFonts w:ascii="標楷體" w:eastAsia="標楷體" w:hAnsi="標楷體"/>
                <w:color w:val="000000"/>
                <w:szCs w:val="24"/>
              </w:rPr>
              <w:t>理事長當選證書</w:t>
            </w:r>
            <w:r w:rsidRPr="0006174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□</w:t>
            </w:r>
            <w:r w:rsidRPr="0006174E">
              <w:rPr>
                <w:rFonts w:ascii="標楷體" w:eastAsia="標楷體" w:hAnsi="標楷體"/>
                <w:color w:val="000000"/>
                <w:szCs w:val="24"/>
              </w:rPr>
              <w:t>組織章程</w:t>
            </w:r>
            <w:r w:rsidRPr="0006174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06174E">
              <w:rPr>
                <w:rFonts w:ascii="標楷體" w:eastAsia="標楷體" w:hAnsi="標楷體" w:hint="eastAsia"/>
                <w:szCs w:val="24"/>
              </w:rPr>
              <w:t>□</w:t>
            </w:r>
            <w:r w:rsidRPr="0006174E">
              <w:rPr>
                <w:rFonts w:eastAsia="標楷體"/>
              </w:rPr>
              <w:t>其它</w:t>
            </w:r>
            <w:proofErr w:type="gramStart"/>
            <w:r w:rsidRPr="0006174E">
              <w:rPr>
                <w:rFonts w:eastAsia="標楷體"/>
              </w:rPr>
              <w:t>（</w:t>
            </w:r>
            <w:proofErr w:type="gramEnd"/>
            <w:r w:rsidRPr="0006174E">
              <w:rPr>
                <w:rFonts w:eastAsia="標楷體"/>
              </w:rPr>
              <w:t>請說明：　　　　）</w:t>
            </w:r>
          </w:p>
        </w:tc>
        <w:bookmarkStart w:id="0" w:name="_GoBack"/>
        <w:bookmarkEnd w:id="0"/>
      </w:tr>
    </w:tbl>
    <w:p w:rsidR="00ED6B44" w:rsidRPr="0006174E" w:rsidRDefault="00ED6B44" w:rsidP="00ED6B44">
      <w:pPr>
        <w:kinsoku w:val="0"/>
        <w:snapToGrid w:val="0"/>
        <w:spacing w:line="60" w:lineRule="atLeast"/>
        <w:jc w:val="right"/>
        <w:rPr>
          <w:rFonts w:eastAsia="標楷體"/>
        </w:rPr>
      </w:pPr>
      <w:r w:rsidRPr="0006174E">
        <w:rPr>
          <w:rFonts w:eastAsia="標楷體"/>
        </w:rPr>
        <w:t xml:space="preserve">　</w:t>
      </w:r>
    </w:p>
    <w:p w:rsidR="00ED6B44" w:rsidRPr="0006174E" w:rsidRDefault="00ED6B44" w:rsidP="00ED6B44">
      <w:pPr>
        <w:kinsoku w:val="0"/>
        <w:snapToGrid w:val="0"/>
        <w:spacing w:line="120" w:lineRule="atLeast"/>
        <w:ind w:hanging="364"/>
        <w:rPr>
          <w:rFonts w:eastAsia="標楷體"/>
          <w:szCs w:val="24"/>
        </w:rPr>
      </w:pPr>
      <w:r w:rsidRPr="0006174E">
        <w:rPr>
          <w:rFonts w:eastAsia="標楷體"/>
          <w:sz w:val="28"/>
        </w:rPr>
        <w:t xml:space="preserve">　</w:t>
      </w:r>
      <w:r>
        <w:rPr>
          <w:rFonts w:eastAsia="標楷體" w:hint="eastAsia"/>
          <w:sz w:val="28"/>
        </w:rPr>
        <w:t xml:space="preserve"> </w:t>
      </w:r>
      <w:r w:rsidRPr="0006174E">
        <w:rPr>
          <w:rFonts w:eastAsia="標楷體"/>
          <w:szCs w:val="24"/>
        </w:rPr>
        <w:t xml:space="preserve">填表人：　　　　</w:t>
      </w:r>
      <w:r w:rsidRPr="0006174E">
        <w:rPr>
          <w:rFonts w:eastAsia="標楷體" w:hint="eastAsia"/>
          <w:szCs w:val="24"/>
        </w:rPr>
        <w:t xml:space="preserve">   </w:t>
      </w:r>
      <w:r w:rsidRPr="0006174E">
        <w:rPr>
          <w:rFonts w:eastAsia="標楷體"/>
          <w:szCs w:val="24"/>
        </w:rPr>
        <w:t xml:space="preserve">　</w:t>
      </w:r>
      <w:r w:rsidRPr="0006174E">
        <w:rPr>
          <w:rFonts w:eastAsia="標楷體" w:hint="eastAsia"/>
          <w:szCs w:val="24"/>
        </w:rPr>
        <w:t xml:space="preserve"> </w:t>
      </w:r>
      <w:r w:rsidRPr="0006174E">
        <w:rPr>
          <w:rFonts w:eastAsia="標楷體" w:hint="eastAsia"/>
          <w:szCs w:val="24"/>
        </w:rPr>
        <w:t>處（室）主管：</w:t>
      </w:r>
      <w:r w:rsidRPr="0006174E">
        <w:rPr>
          <w:rFonts w:eastAsia="標楷體" w:hint="eastAsia"/>
          <w:szCs w:val="24"/>
        </w:rPr>
        <w:t xml:space="preserve">        </w:t>
      </w:r>
      <w:r w:rsidRPr="0006174E">
        <w:rPr>
          <w:rFonts w:eastAsia="標楷體"/>
          <w:szCs w:val="24"/>
        </w:rPr>
        <w:t xml:space="preserve">　</w:t>
      </w:r>
      <w:r>
        <w:rPr>
          <w:rFonts w:eastAsia="標楷體" w:hint="eastAsia"/>
          <w:szCs w:val="24"/>
        </w:rPr>
        <w:t xml:space="preserve"> </w:t>
      </w:r>
      <w:r w:rsidRPr="0006174E">
        <w:rPr>
          <w:rFonts w:eastAsia="標楷體"/>
          <w:szCs w:val="24"/>
        </w:rPr>
        <w:t xml:space="preserve">　</w:t>
      </w:r>
      <w:r w:rsidRPr="001E5C39">
        <w:rPr>
          <w:rFonts w:eastAsia="標楷體" w:hint="eastAsia"/>
          <w:szCs w:val="24"/>
        </w:rPr>
        <w:t>單位主管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負責人</w:t>
      </w:r>
      <w:r>
        <w:rPr>
          <w:rFonts w:eastAsia="標楷體" w:hint="eastAsia"/>
          <w:szCs w:val="24"/>
        </w:rPr>
        <w:t>)</w:t>
      </w:r>
      <w:r w:rsidRPr="0006174E">
        <w:rPr>
          <w:rFonts w:eastAsia="標楷體"/>
          <w:szCs w:val="24"/>
        </w:rPr>
        <w:t xml:space="preserve">：　　　　　</w:t>
      </w:r>
    </w:p>
    <w:p w:rsidR="00ED6B44" w:rsidRPr="0006174E" w:rsidRDefault="00ED6B44" w:rsidP="00ED6B44">
      <w:pPr>
        <w:kinsoku w:val="0"/>
        <w:snapToGrid w:val="0"/>
        <w:spacing w:line="120" w:lineRule="atLeast"/>
        <w:ind w:hanging="364"/>
        <w:rPr>
          <w:rFonts w:eastAsia="標楷體"/>
          <w:sz w:val="20"/>
        </w:rPr>
      </w:pPr>
    </w:p>
    <w:p w:rsidR="00ED6B44" w:rsidRDefault="00ED6B44" w:rsidP="00ED6B44">
      <w:pPr>
        <w:kinsoku w:val="0"/>
        <w:snapToGrid w:val="0"/>
        <w:spacing w:line="120" w:lineRule="atLeast"/>
        <w:ind w:left="14" w:hanging="14"/>
        <w:rPr>
          <w:rFonts w:eastAsia="標楷體"/>
          <w:sz w:val="20"/>
        </w:rPr>
      </w:pPr>
    </w:p>
    <w:p w:rsidR="00ED6B44" w:rsidRPr="001E5C39" w:rsidRDefault="00ED6B44" w:rsidP="00ED6B44">
      <w:pPr>
        <w:kinsoku w:val="0"/>
        <w:snapToGrid w:val="0"/>
        <w:spacing w:line="120" w:lineRule="atLeast"/>
        <w:ind w:left="14" w:hanging="14"/>
        <w:rPr>
          <w:rFonts w:ascii="標楷體" w:eastAsia="標楷體" w:hAnsi="標楷體"/>
          <w:sz w:val="20"/>
        </w:rPr>
      </w:pPr>
      <w:r w:rsidRPr="0006174E">
        <w:rPr>
          <w:rFonts w:ascii="標楷體" w:eastAsia="標楷體" w:hAnsi="標楷體"/>
          <w:sz w:val="20"/>
        </w:rPr>
        <w:t>填表說明</w:t>
      </w:r>
      <w:r w:rsidRPr="0006174E">
        <w:rPr>
          <w:rFonts w:ascii="標楷體" w:eastAsia="標楷體" w:hAnsi="標楷體" w:hint="eastAsia"/>
          <w:sz w:val="20"/>
        </w:rPr>
        <w:t>：</w:t>
      </w:r>
      <w:r>
        <w:rPr>
          <w:rFonts w:ascii="標楷體" w:eastAsia="標楷體" w:hAnsi="標楷體" w:hint="eastAsia"/>
          <w:sz w:val="20"/>
        </w:rPr>
        <w:t xml:space="preserve"> </w:t>
      </w:r>
      <w:r w:rsidRPr="001E5C39">
        <w:rPr>
          <w:rFonts w:ascii="標楷體" w:eastAsia="標楷體" w:hAnsi="標楷體" w:hint="eastAsia"/>
          <w:sz w:val="20"/>
        </w:rPr>
        <w:t>1.</w:t>
      </w:r>
      <w:r w:rsidRPr="0006174E">
        <w:rPr>
          <w:rFonts w:ascii="標楷體" w:eastAsia="標楷體" w:hAnsi="標楷體"/>
          <w:sz w:val="20"/>
        </w:rPr>
        <w:t>申請單位若屬學校，則免填立案證書字號。</w:t>
      </w:r>
    </w:p>
    <w:p w:rsidR="00ED6B44" w:rsidRPr="0006174E" w:rsidRDefault="00ED6B44" w:rsidP="00ED6B44">
      <w:pPr>
        <w:ind w:leftChars="417" w:left="1101" w:hangingChars="50" w:hanging="1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</w:t>
      </w:r>
      <w:r w:rsidRPr="001E5C39">
        <w:rPr>
          <w:rFonts w:ascii="標楷體" w:eastAsia="標楷體" w:hAnsi="標楷體" w:hint="eastAsia"/>
          <w:sz w:val="20"/>
        </w:rPr>
        <w:t>2.</w:t>
      </w:r>
      <w:r>
        <w:rPr>
          <w:rFonts w:ascii="標楷體" w:eastAsia="標楷體" w:hAnsi="標楷體" w:hint="eastAsia"/>
          <w:sz w:val="20"/>
        </w:rPr>
        <w:t>本</w:t>
      </w:r>
      <w:r w:rsidRPr="0006174E">
        <w:rPr>
          <w:rFonts w:ascii="標楷體" w:eastAsia="標楷體" w:hAnsi="標楷體"/>
          <w:sz w:val="20"/>
        </w:rPr>
        <w:t>表可於</w:t>
      </w:r>
      <w:r w:rsidRPr="0006174E">
        <w:rPr>
          <w:rFonts w:ascii="標楷體" w:eastAsia="標楷體" w:hAnsi="標楷體" w:hint="eastAsia"/>
          <w:sz w:val="20"/>
        </w:rPr>
        <w:t>本縣</w:t>
      </w:r>
      <w:r w:rsidRPr="0006174E">
        <w:rPr>
          <w:rFonts w:ascii="標楷體" w:eastAsia="標楷體" w:hAnsi="標楷體"/>
          <w:sz w:val="20"/>
        </w:rPr>
        <w:t>家庭教育中心網站</w:t>
      </w:r>
      <w:proofErr w:type="gramStart"/>
      <w:r w:rsidRPr="00ED6B44">
        <w:rPr>
          <w:rFonts w:ascii="標楷體" w:eastAsia="標楷體" w:hAnsi="標楷體"/>
          <w:color w:val="000000" w:themeColor="text1"/>
          <w:sz w:val="20"/>
        </w:rPr>
        <w:t>（</w:t>
      </w:r>
      <w:proofErr w:type="gramEnd"/>
      <w:r w:rsidRPr="00ED6B44">
        <w:rPr>
          <w:rFonts w:ascii="標楷體" w:eastAsia="標楷體" w:hAnsi="標楷體"/>
          <w:color w:val="000000" w:themeColor="text1"/>
          <w:sz w:val="20"/>
        </w:rPr>
        <w:fldChar w:fldCharType="begin"/>
      </w:r>
      <w:r w:rsidRPr="00ED6B44">
        <w:rPr>
          <w:rFonts w:ascii="標楷體" w:eastAsia="標楷體" w:hAnsi="標楷體"/>
          <w:color w:val="000000" w:themeColor="text1"/>
          <w:sz w:val="20"/>
        </w:rPr>
        <w:instrText xml:space="preserve"> HYPERLINK "http://family.tyc.edu.tw/）</w:instrText>
      </w:r>
      <w:r w:rsidRPr="00ED6B44">
        <w:rPr>
          <w:rFonts w:ascii="標楷體" w:eastAsia="標楷體" w:hAnsi="標楷體" w:hint="eastAsia"/>
          <w:color w:val="000000" w:themeColor="text1"/>
          <w:sz w:val="20"/>
        </w:rPr>
        <w:instrText>「最新消息」處</w:instrText>
      </w:r>
      <w:r w:rsidRPr="00ED6B44">
        <w:rPr>
          <w:rFonts w:ascii="標楷體" w:eastAsia="標楷體" w:hAnsi="標楷體"/>
          <w:color w:val="000000" w:themeColor="text1"/>
          <w:sz w:val="20"/>
        </w:rPr>
        <w:instrText xml:space="preserve">下載，不敷使用時，另" </w:instrText>
      </w:r>
      <w:r w:rsidRPr="00ED6B44">
        <w:rPr>
          <w:rFonts w:ascii="標楷體" w:eastAsia="標楷體" w:hAnsi="標楷體"/>
          <w:color w:val="000000" w:themeColor="text1"/>
          <w:sz w:val="20"/>
        </w:rPr>
        <w:fldChar w:fldCharType="separate"/>
      </w:r>
      <w:r w:rsidRPr="00ED6B44">
        <w:rPr>
          <w:rStyle w:val="ad"/>
          <w:rFonts w:ascii="標楷體" w:eastAsia="標楷體" w:hAnsi="標楷體"/>
          <w:color w:val="000000" w:themeColor="text1"/>
          <w:sz w:val="20"/>
        </w:rPr>
        <w:t>http://family.tyc.edu.tw/）</w:t>
      </w:r>
      <w:r w:rsidRPr="00ED6B44">
        <w:rPr>
          <w:rStyle w:val="ad"/>
          <w:rFonts w:ascii="標楷體" w:eastAsia="標楷體" w:hAnsi="標楷體" w:hint="eastAsia"/>
          <w:color w:val="000000" w:themeColor="text1"/>
          <w:sz w:val="20"/>
        </w:rPr>
        <w:t>「最新消息」處</w:t>
      </w:r>
      <w:r w:rsidRPr="00ED6B44">
        <w:rPr>
          <w:rStyle w:val="ad"/>
          <w:rFonts w:ascii="標楷體" w:eastAsia="標楷體" w:hAnsi="標楷體"/>
          <w:color w:val="000000" w:themeColor="text1"/>
          <w:sz w:val="20"/>
        </w:rPr>
        <w:t>下載，不敷使用時，另</w:t>
      </w:r>
      <w:r w:rsidRPr="00ED6B44">
        <w:rPr>
          <w:rFonts w:ascii="標楷體" w:eastAsia="標楷體" w:hAnsi="標楷體"/>
          <w:color w:val="000000" w:themeColor="text1"/>
          <w:sz w:val="20"/>
        </w:rPr>
        <w:fldChar w:fldCharType="end"/>
      </w:r>
      <w:r w:rsidRPr="00ED6B44">
        <w:rPr>
          <w:rFonts w:ascii="標楷體" w:eastAsia="標楷體" w:hAnsi="標楷體"/>
          <w:color w:val="000000" w:themeColor="text1"/>
          <w:sz w:val="20"/>
        </w:rPr>
        <w:t>以A4</w:t>
      </w:r>
      <w:proofErr w:type="gramStart"/>
      <w:r w:rsidRPr="00ED6B44">
        <w:rPr>
          <w:rFonts w:ascii="標楷體" w:eastAsia="標楷體" w:hAnsi="標楷體"/>
          <w:color w:val="000000" w:themeColor="text1"/>
          <w:sz w:val="20"/>
        </w:rPr>
        <w:t>用紙依格式</w:t>
      </w:r>
      <w:proofErr w:type="gramEnd"/>
      <w:r w:rsidRPr="00ED6B44">
        <w:rPr>
          <w:rFonts w:ascii="標楷體" w:eastAsia="標楷體" w:hAnsi="標楷體"/>
          <w:color w:val="000000" w:themeColor="text1"/>
          <w:sz w:val="20"/>
        </w:rPr>
        <w:t>填寫附加之</w:t>
      </w:r>
      <w:r w:rsidRPr="00ED6B44">
        <w:rPr>
          <w:rFonts w:ascii="標楷體" w:eastAsia="標楷體" w:hAnsi="標楷體" w:hint="eastAsia"/>
          <w:color w:val="000000" w:themeColor="text1"/>
          <w:sz w:val="20"/>
        </w:rPr>
        <w:t>。</w:t>
      </w:r>
    </w:p>
    <w:p w:rsidR="00ED6B44" w:rsidRPr="0006174E" w:rsidRDefault="00ED6B44" w:rsidP="00ED6B44">
      <w:pPr>
        <w:rPr>
          <w:rFonts w:eastAsia="標楷體"/>
        </w:rPr>
      </w:pPr>
    </w:p>
    <w:p w:rsidR="00ED6B44" w:rsidRPr="00A40152" w:rsidRDefault="00ED6B44" w:rsidP="00ED6B44">
      <w:pPr>
        <w:jc w:val="center"/>
        <w:rPr>
          <w:rFonts w:eastAsia="標楷體"/>
          <w:b/>
          <w:bCs/>
          <w:sz w:val="28"/>
          <w:szCs w:val="28"/>
        </w:rPr>
      </w:pPr>
      <w:r w:rsidRPr="00A40152">
        <w:rPr>
          <w:rFonts w:eastAsia="標楷體"/>
          <w:b/>
          <w:sz w:val="28"/>
          <w:szCs w:val="28"/>
        </w:rPr>
        <w:lastRenderedPageBreak/>
        <w:t>桃園縣</w:t>
      </w:r>
      <w:r>
        <w:rPr>
          <w:rFonts w:eastAsia="標楷體" w:hint="eastAsia"/>
          <w:b/>
          <w:sz w:val="28"/>
          <w:szCs w:val="28"/>
        </w:rPr>
        <w:t>政府</w:t>
      </w:r>
      <w:r w:rsidRPr="00A40152">
        <w:rPr>
          <w:rFonts w:eastAsia="標楷體" w:hint="eastAsia"/>
          <w:b/>
          <w:sz w:val="28"/>
          <w:szCs w:val="28"/>
        </w:rPr>
        <w:t>家庭教育中心</w:t>
      </w:r>
      <w:proofErr w:type="gramStart"/>
      <w:r>
        <w:rPr>
          <w:rFonts w:eastAsia="標楷體" w:hint="eastAsia"/>
          <w:b/>
          <w:sz w:val="28"/>
          <w:szCs w:val="28"/>
        </w:rPr>
        <w:t>103</w:t>
      </w:r>
      <w:proofErr w:type="gramEnd"/>
      <w:r w:rsidRPr="00A40152">
        <w:rPr>
          <w:rFonts w:eastAsia="標楷體"/>
          <w:b/>
          <w:sz w:val="28"/>
          <w:szCs w:val="28"/>
        </w:rPr>
        <w:t>年度</w:t>
      </w:r>
      <w:r>
        <w:rPr>
          <w:rFonts w:eastAsia="標楷體" w:hint="eastAsia"/>
          <w:b/>
          <w:sz w:val="28"/>
          <w:szCs w:val="28"/>
        </w:rPr>
        <w:t>推動</w:t>
      </w:r>
      <w:r w:rsidRPr="00A40152">
        <w:rPr>
          <w:rFonts w:eastAsia="標楷體"/>
          <w:b/>
          <w:sz w:val="28"/>
          <w:szCs w:val="28"/>
        </w:rPr>
        <w:t>家庭教育</w:t>
      </w:r>
      <w:r w:rsidRPr="00A40152">
        <w:rPr>
          <w:rFonts w:eastAsia="標楷體" w:hint="eastAsia"/>
          <w:b/>
          <w:sz w:val="28"/>
          <w:szCs w:val="28"/>
        </w:rPr>
        <w:t>專</w:t>
      </w:r>
      <w:r w:rsidRPr="00A40152">
        <w:rPr>
          <w:rFonts w:eastAsia="標楷體"/>
          <w:b/>
          <w:sz w:val="28"/>
          <w:szCs w:val="28"/>
        </w:rPr>
        <w:t>案</w:t>
      </w:r>
      <w:r w:rsidRPr="00A40152">
        <w:rPr>
          <w:rFonts w:eastAsia="標楷體"/>
          <w:b/>
          <w:bCs/>
          <w:sz w:val="28"/>
          <w:szCs w:val="28"/>
        </w:rPr>
        <w:t>經費</w:t>
      </w:r>
      <w:r w:rsidRPr="00A40152">
        <w:rPr>
          <w:rFonts w:eastAsia="標楷體" w:hint="eastAsia"/>
          <w:b/>
          <w:bCs/>
          <w:sz w:val="28"/>
          <w:szCs w:val="28"/>
        </w:rPr>
        <w:t>補助</w:t>
      </w:r>
      <w:r w:rsidRPr="00A40152">
        <w:rPr>
          <w:rFonts w:eastAsia="標楷體"/>
          <w:b/>
          <w:bCs/>
          <w:sz w:val="28"/>
          <w:szCs w:val="28"/>
        </w:rPr>
        <w:t>原則</w:t>
      </w:r>
    </w:p>
    <w:p w:rsidR="00ED6B44" w:rsidRPr="00170D8D" w:rsidRDefault="00ED6B44" w:rsidP="00ED6B44">
      <w:pPr>
        <w:numPr>
          <w:ilvl w:val="0"/>
          <w:numId w:val="9"/>
        </w:numPr>
        <w:rPr>
          <w:rFonts w:eastAsia="標楷體"/>
          <w:color w:val="000000"/>
        </w:rPr>
      </w:pPr>
      <w:r w:rsidRPr="00170D8D">
        <w:rPr>
          <w:rFonts w:eastAsia="標楷體"/>
        </w:rPr>
        <w:t>講師鐘點費：</w:t>
      </w:r>
      <w:r>
        <w:rPr>
          <w:rFonts w:eastAsia="標楷體" w:hint="eastAsia"/>
        </w:rPr>
        <w:t>依</w:t>
      </w:r>
      <w:r>
        <w:rPr>
          <w:rFonts w:ascii="標楷體" w:eastAsia="標楷體" w:hAnsi="標楷體" w:hint="eastAsia"/>
        </w:rPr>
        <w:t>「</w:t>
      </w:r>
      <w:r>
        <w:rPr>
          <w:rFonts w:eastAsia="標楷體" w:hint="eastAsia"/>
        </w:rPr>
        <w:t>軍公教人員兼職費及講座鐘點費支給規定</w:t>
      </w:r>
      <w:r>
        <w:rPr>
          <w:rFonts w:ascii="標楷體" w:eastAsia="標楷體" w:hAnsi="標楷體" w:hint="eastAsia"/>
        </w:rPr>
        <w:t>」</w:t>
      </w:r>
      <w:r>
        <w:rPr>
          <w:rFonts w:eastAsia="標楷體" w:hint="eastAsia"/>
        </w:rPr>
        <w:t>辦理，</w:t>
      </w:r>
      <w:r w:rsidRPr="00170D8D">
        <w:rPr>
          <w:rFonts w:eastAsia="標楷體"/>
        </w:rPr>
        <w:t>外聘講師每人每</w:t>
      </w:r>
      <w:r>
        <w:rPr>
          <w:rFonts w:eastAsia="標楷體" w:hint="eastAsia"/>
        </w:rPr>
        <w:t>節</w:t>
      </w:r>
      <w:r>
        <w:rPr>
          <w:rFonts w:eastAsia="標楷體" w:hint="eastAsia"/>
        </w:rPr>
        <w:t>(50</w:t>
      </w:r>
      <w:r>
        <w:rPr>
          <w:rFonts w:eastAsia="標楷體" w:hint="eastAsia"/>
        </w:rPr>
        <w:t>分鐘</w:t>
      </w:r>
      <w:r>
        <w:rPr>
          <w:rFonts w:eastAsia="標楷體" w:hint="eastAsia"/>
        </w:rPr>
        <w:t>)</w:t>
      </w:r>
      <w:r w:rsidRPr="00170D8D">
        <w:rPr>
          <w:rFonts w:eastAsia="標楷體" w:hint="eastAsia"/>
        </w:rPr>
        <w:t>1,600</w:t>
      </w:r>
      <w:r w:rsidRPr="00170D8D">
        <w:rPr>
          <w:rFonts w:eastAsia="標楷體"/>
        </w:rPr>
        <w:t>元；</w:t>
      </w:r>
      <w:proofErr w:type="gramStart"/>
      <w:r w:rsidRPr="00170D8D">
        <w:rPr>
          <w:rFonts w:eastAsia="標楷體"/>
        </w:rPr>
        <w:t>內聘講師</w:t>
      </w:r>
      <w:proofErr w:type="gramEnd"/>
      <w:r w:rsidRPr="00170D8D">
        <w:rPr>
          <w:rFonts w:eastAsia="標楷體"/>
        </w:rPr>
        <w:t>每人每</w:t>
      </w:r>
      <w:r>
        <w:rPr>
          <w:rFonts w:eastAsia="標楷體" w:hint="eastAsia"/>
        </w:rPr>
        <w:t>節</w:t>
      </w:r>
      <w:r>
        <w:rPr>
          <w:rFonts w:eastAsia="標楷體" w:hint="eastAsia"/>
        </w:rPr>
        <w:t>(50</w:t>
      </w:r>
      <w:r>
        <w:rPr>
          <w:rFonts w:eastAsia="標楷體" w:hint="eastAsia"/>
        </w:rPr>
        <w:t>分鐘</w:t>
      </w:r>
      <w:r>
        <w:rPr>
          <w:rFonts w:eastAsia="標楷體" w:hint="eastAsia"/>
        </w:rPr>
        <w:t>)</w:t>
      </w:r>
      <w:r w:rsidRPr="00170D8D">
        <w:rPr>
          <w:rFonts w:eastAsia="標楷體" w:hint="eastAsia"/>
        </w:rPr>
        <w:t>800</w:t>
      </w:r>
      <w:r w:rsidRPr="00170D8D">
        <w:rPr>
          <w:rFonts w:eastAsia="標楷體"/>
        </w:rPr>
        <w:t>元</w:t>
      </w:r>
      <w:r>
        <w:rPr>
          <w:rFonts w:eastAsia="標楷體" w:hint="eastAsia"/>
        </w:rPr>
        <w:t>。</w:t>
      </w:r>
    </w:p>
    <w:p w:rsidR="00ED6B44" w:rsidRPr="00170D8D" w:rsidRDefault="00ED6B44" w:rsidP="00ED6B44">
      <w:pPr>
        <w:numPr>
          <w:ilvl w:val="0"/>
          <w:numId w:val="9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印刷費</w:t>
      </w:r>
      <w:r>
        <w:rPr>
          <w:rFonts w:eastAsia="標楷體" w:hint="eastAsia"/>
          <w:color w:val="000000"/>
        </w:rPr>
        <w:t>(</w:t>
      </w:r>
      <w:r w:rsidRPr="003D7C3C">
        <w:rPr>
          <w:rFonts w:eastAsia="標楷體" w:hint="eastAsia"/>
          <w:color w:val="000000"/>
        </w:rPr>
        <w:t>包含講義資料費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、材料費</w:t>
      </w:r>
      <w:r>
        <w:rPr>
          <w:rFonts w:ascii="標楷體" w:eastAsia="標楷體" w:hAnsi="標楷體" w:hint="eastAsia"/>
          <w:color w:val="000000"/>
        </w:rPr>
        <w:t>：</w:t>
      </w:r>
      <w:r>
        <w:rPr>
          <w:rFonts w:eastAsia="標楷體" w:hint="eastAsia"/>
          <w:color w:val="000000"/>
        </w:rPr>
        <w:t>以</w:t>
      </w:r>
      <w:r w:rsidRPr="00170D8D">
        <w:rPr>
          <w:rFonts w:eastAsia="標楷體" w:hint="eastAsia"/>
          <w:color w:val="000000"/>
        </w:rPr>
        <w:t>最高</w:t>
      </w:r>
      <w:r w:rsidRPr="00170D8D">
        <w:rPr>
          <w:rFonts w:eastAsia="標楷體"/>
          <w:color w:val="000000"/>
        </w:rPr>
        <w:t>每人</w:t>
      </w:r>
      <w:r>
        <w:rPr>
          <w:rFonts w:eastAsia="標楷體" w:hint="eastAsia"/>
          <w:color w:val="000000"/>
        </w:rPr>
        <w:t>200</w:t>
      </w:r>
      <w:r w:rsidRPr="00170D8D">
        <w:rPr>
          <w:rFonts w:eastAsia="標楷體"/>
          <w:color w:val="000000"/>
        </w:rPr>
        <w:t>元</w:t>
      </w:r>
      <w:r>
        <w:rPr>
          <w:rFonts w:eastAsia="標楷體" w:hint="eastAsia"/>
          <w:color w:val="000000"/>
        </w:rPr>
        <w:t>估算</w:t>
      </w:r>
      <w:r w:rsidRPr="00170D8D">
        <w:rPr>
          <w:rFonts w:eastAsia="標楷體"/>
          <w:color w:val="000000"/>
        </w:rPr>
        <w:t>。印刷品（如手冊、講義、簡章）</w:t>
      </w:r>
      <w:r w:rsidRPr="00170D8D">
        <w:rPr>
          <w:rFonts w:eastAsia="標楷體" w:hint="eastAsia"/>
          <w:color w:val="000000"/>
        </w:rPr>
        <w:t>於</w:t>
      </w:r>
      <w:proofErr w:type="gramStart"/>
      <w:r w:rsidRPr="00170D8D">
        <w:rPr>
          <w:rFonts w:eastAsia="標楷體" w:hint="eastAsia"/>
          <w:color w:val="000000"/>
        </w:rPr>
        <w:t>核銷時檢</w:t>
      </w:r>
      <w:r w:rsidRPr="00170D8D">
        <w:rPr>
          <w:rFonts w:eastAsia="標楷體"/>
          <w:color w:val="000000"/>
        </w:rPr>
        <w:t>附</w:t>
      </w:r>
      <w:proofErr w:type="gramEnd"/>
      <w:r w:rsidRPr="00170D8D">
        <w:rPr>
          <w:rFonts w:eastAsia="標楷體"/>
          <w:color w:val="000000"/>
        </w:rPr>
        <w:t>樣張</w:t>
      </w:r>
      <w:r>
        <w:rPr>
          <w:rFonts w:eastAsia="標楷體" w:hint="eastAsia"/>
          <w:color w:val="000000"/>
        </w:rPr>
        <w:t>放入成果冊</w:t>
      </w:r>
      <w:r w:rsidRPr="00170D8D">
        <w:rPr>
          <w:rFonts w:eastAsia="標楷體"/>
          <w:color w:val="000000"/>
        </w:rPr>
        <w:t>。</w:t>
      </w:r>
    </w:p>
    <w:p w:rsidR="00ED6B44" w:rsidRPr="00A04027" w:rsidRDefault="00ED6B44" w:rsidP="00ED6B44">
      <w:pPr>
        <w:numPr>
          <w:ilvl w:val="0"/>
          <w:numId w:val="9"/>
        </w:numPr>
        <w:rPr>
          <w:rFonts w:eastAsia="標楷體"/>
        </w:rPr>
      </w:pPr>
      <w:r>
        <w:rPr>
          <w:rFonts w:eastAsia="標楷體" w:hint="eastAsia"/>
        </w:rPr>
        <w:t>膳</w:t>
      </w:r>
      <w:r w:rsidRPr="00A04027">
        <w:rPr>
          <w:rFonts w:eastAsia="標楷體"/>
        </w:rPr>
        <w:t>費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含茶水</w:t>
      </w:r>
      <w:r>
        <w:rPr>
          <w:rFonts w:eastAsia="標楷體" w:hint="eastAsia"/>
        </w:rPr>
        <w:t>)</w:t>
      </w:r>
      <w:r w:rsidRPr="00A04027">
        <w:rPr>
          <w:rFonts w:eastAsia="標楷體"/>
        </w:rPr>
        <w:t>：每人每餐最高</w:t>
      </w:r>
      <w:r>
        <w:rPr>
          <w:rFonts w:eastAsia="標楷體" w:hint="eastAsia"/>
        </w:rPr>
        <w:t>80</w:t>
      </w:r>
      <w:r w:rsidRPr="00A04027">
        <w:rPr>
          <w:rFonts w:eastAsia="標楷體"/>
        </w:rPr>
        <w:t>元</w:t>
      </w:r>
      <w:r>
        <w:rPr>
          <w:rFonts w:eastAsia="標楷體" w:hint="eastAsia"/>
        </w:rPr>
        <w:t>，活動超過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小時的一日性活動得編列，核銷時請檢附名冊</w:t>
      </w:r>
      <w:r w:rsidRPr="00A04027">
        <w:rPr>
          <w:rFonts w:eastAsia="標楷體"/>
        </w:rPr>
        <w:t>。</w:t>
      </w:r>
    </w:p>
    <w:p w:rsidR="00ED6B44" w:rsidRDefault="00ED6B44" w:rsidP="00ED6B44">
      <w:pPr>
        <w:numPr>
          <w:ilvl w:val="0"/>
          <w:numId w:val="9"/>
        </w:numPr>
        <w:rPr>
          <w:rFonts w:eastAsia="標楷體"/>
          <w:color w:val="000000"/>
        </w:rPr>
      </w:pPr>
      <w:r w:rsidRPr="00F7093D">
        <w:rPr>
          <w:rFonts w:eastAsia="標楷體"/>
          <w:color w:val="000000"/>
        </w:rPr>
        <w:t>場地</w:t>
      </w:r>
      <w:r>
        <w:rPr>
          <w:rFonts w:eastAsia="標楷體" w:hint="eastAsia"/>
          <w:color w:val="000000"/>
        </w:rPr>
        <w:t>布</w:t>
      </w:r>
      <w:r w:rsidRPr="00F7093D">
        <w:rPr>
          <w:rFonts w:eastAsia="標楷體"/>
          <w:color w:val="000000"/>
        </w:rPr>
        <w:t>置費：</w:t>
      </w:r>
      <w:r>
        <w:rPr>
          <w:rFonts w:eastAsia="標楷體" w:hint="eastAsia"/>
          <w:color w:val="000000"/>
        </w:rPr>
        <w:t>視計畫內容酌予補助，</w:t>
      </w:r>
      <w:r w:rsidRPr="00F7093D">
        <w:rPr>
          <w:rFonts w:eastAsia="標楷體"/>
          <w:color w:val="000000"/>
        </w:rPr>
        <w:t>每場次</w:t>
      </w:r>
      <w:r w:rsidRPr="00F7093D">
        <w:rPr>
          <w:rFonts w:eastAsia="標楷體" w:hint="eastAsia"/>
          <w:color w:val="000000"/>
        </w:rPr>
        <w:t>500</w:t>
      </w:r>
      <w:r w:rsidRPr="00F7093D">
        <w:rPr>
          <w:rFonts w:eastAsia="標楷體"/>
          <w:color w:val="000000"/>
        </w:rPr>
        <w:t>元，最多以</w:t>
      </w:r>
      <w:r w:rsidRPr="00F7093D">
        <w:rPr>
          <w:rFonts w:eastAsia="標楷體" w:hint="eastAsia"/>
          <w:color w:val="000000"/>
        </w:rPr>
        <w:t>4</w:t>
      </w:r>
      <w:r w:rsidRPr="00F7093D">
        <w:rPr>
          <w:rFonts w:eastAsia="標楷體"/>
          <w:color w:val="000000"/>
        </w:rPr>
        <w:t>場次計；</w:t>
      </w:r>
      <w:r w:rsidRPr="00F7093D">
        <w:rPr>
          <w:rFonts w:eastAsia="標楷體"/>
          <w:color w:val="000000"/>
        </w:rPr>
        <w:t>100</w:t>
      </w:r>
      <w:r w:rsidRPr="00F7093D">
        <w:rPr>
          <w:rFonts w:eastAsia="標楷體"/>
          <w:color w:val="000000"/>
        </w:rPr>
        <w:t>人以上之大型活動</w:t>
      </w:r>
      <w:r>
        <w:rPr>
          <w:rFonts w:eastAsia="標楷體" w:hint="eastAsia"/>
          <w:color w:val="000000"/>
        </w:rPr>
        <w:t>布</w:t>
      </w:r>
      <w:r w:rsidRPr="00F7093D">
        <w:rPr>
          <w:rFonts w:eastAsia="標楷體"/>
          <w:color w:val="000000"/>
        </w:rPr>
        <w:t>置費最高</w:t>
      </w:r>
      <w:r w:rsidRPr="00F7093D">
        <w:rPr>
          <w:rFonts w:eastAsia="標楷體" w:hint="eastAsia"/>
          <w:color w:val="000000"/>
        </w:rPr>
        <w:t>2,000</w:t>
      </w:r>
      <w:r w:rsidRPr="00F7093D">
        <w:rPr>
          <w:rFonts w:eastAsia="標楷體"/>
          <w:color w:val="000000"/>
        </w:rPr>
        <w:t>元。</w:t>
      </w:r>
    </w:p>
    <w:p w:rsidR="00ED6B44" w:rsidRDefault="00ED6B44" w:rsidP="00ED6B44">
      <w:pPr>
        <w:numPr>
          <w:ilvl w:val="0"/>
          <w:numId w:val="9"/>
        </w:numPr>
        <w:rPr>
          <w:rFonts w:eastAsia="標楷體"/>
        </w:rPr>
      </w:pPr>
      <w:r w:rsidRPr="00A04027">
        <w:rPr>
          <w:rFonts w:eastAsia="標楷體"/>
        </w:rPr>
        <w:t>雜支（含</w:t>
      </w:r>
      <w:r>
        <w:rPr>
          <w:rFonts w:eastAsia="標楷體" w:hint="eastAsia"/>
        </w:rPr>
        <w:t>茶水、</w:t>
      </w:r>
      <w:r w:rsidRPr="00A04027">
        <w:rPr>
          <w:rFonts w:eastAsia="標楷體"/>
        </w:rPr>
        <w:t>照相、文具、紙張、印刷</w:t>
      </w:r>
      <w:r>
        <w:rPr>
          <w:rFonts w:eastAsia="標楷體" w:hint="eastAsia"/>
        </w:rPr>
        <w:t>、</w:t>
      </w:r>
      <w:r w:rsidRPr="00A04027">
        <w:rPr>
          <w:rFonts w:eastAsia="標楷體"/>
        </w:rPr>
        <w:t>郵電、文宣</w:t>
      </w:r>
      <w:r>
        <w:rPr>
          <w:rFonts w:eastAsia="標楷體" w:hint="eastAsia"/>
        </w:rPr>
        <w:t>及二代健保機關負擔部分</w:t>
      </w:r>
      <w:r w:rsidRPr="00A04027">
        <w:rPr>
          <w:rFonts w:eastAsia="標楷體"/>
        </w:rPr>
        <w:t>）：活動總經費</w:t>
      </w:r>
      <w:r>
        <w:rPr>
          <w:rFonts w:eastAsia="標楷體" w:hint="eastAsia"/>
        </w:rPr>
        <w:t>5%</w:t>
      </w:r>
      <w:r w:rsidRPr="00A04027">
        <w:rPr>
          <w:rFonts w:eastAsia="標楷體"/>
        </w:rPr>
        <w:t>以內支用。</w:t>
      </w:r>
    </w:p>
    <w:p w:rsidR="00ED6B44" w:rsidRPr="00F7093D" w:rsidRDefault="00ED6B44" w:rsidP="00ED6B44">
      <w:pPr>
        <w:numPr>
          <w:ilvl w:val="0"/>
          <w:numId w:val="9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其餘補助項目視計畫內容核定。</w:t>
      </w:r>
    </w:p>
    <w:p w:rsidR="00ED6B44" w:rsidRPr="00334FDF" w:rsidRDefault="00ED6B44" w:rsidP="00ED6B44">
      <w:pPr>
        <w:numPr>
          <w:ilvl w:val="0"/>
          <w:numId w:val="9"/>
        </w:numPr>
        <w:rPr>
          <w:rFonts w:eastAsia="標楷體"/>
          <w:u w:val="single"/>
        </w:rPr>
      </w:pPr>
      <w:r w:rsidRPr="00334FDF">
        <w:rPr>
          <w:rFonts w:eastAsia="標楷體" w:hint="eastAsia"/>
          <w:u w:val="single"/>
        </w:rPr>
        <w:t>本中心補助款之撥付</w:t>
      </w:r>
      <w:proofErr w:type="gramStart"/>
      <w:r w:rsidRPr="00334FDF">
        <w:rPr>
          <w:rFonts w:eastAsia="標楷體" w:hint="eastAsia"/>
          <w:u w:val="single"/>
        </w:rPr>
        <w:t>採</w:t>
      </w:r>
      <w:proofErr w:type="gramEnd"/>
      <w:r w:rsidRPr="00334FDF">
        <w:rPr>
          <w:rFonts w:eastAsia="標楷體" w:hint="eastAsia"/>
          <w:u w:val="single"/>
        </w:rPr>
        <w:t>匯款方式，非本縣所屬學校、民間團體，匯費將先予以扣除後撥付。</w:t>
      </w:r>
    </w:p>
    <w:p w:rsidR="00ED6B44" w:rsidRPr="00A04027" w:rsidRDefault="00ED6B44" w:rsidP="00ED6B44">
      <w:pPr>
        <w:numPr>
          <w:ilvl w:val="0"/>
          <w:numId w:val="9"/>
        </w:numPr>
        <w:rPr>
          <w:rFonts w:eastAsia="標楷體"/>
        </w:rPr>
      </w:pPr>
      <w:r w:rsidRPr="00A04027">
        <w:rPr>
          <w:rFonts w:eastAsia="標楷體"/>
        </w:rPr>
        <w:t>本案係屬補助</w:t>
      </w:r>
      <w:r>
        <w:rPr>
          <w:rFonts w:eastAsia="標楷體"/>
        </w:rPr>
        <w:t>性質，有關工作人員之工作費、加班費、車馬費等一概不予補助</w:t>
      </w:r>
      <w:r w:rsidRPr="00A04027">
        <w:rPr>
          <w:rFonts w:eastAsia="標楷體"/>
        </w:rPr>
        <w:t>。</w:t>
      </w:r>
    </w:p>
    <w:p w:rsidR="00ED6B44" w:rsidRPr="00A63C72" w:rsidRDefault="00ED6B44" w:rsidP="00ED6B44">
      <w:pPr>
        <w:numPr>
          <w:ilvl w:val="0"/>
          <w:numId w:val="9"/>
        </w:numPr>
        <w:rPr>
          <w:rFonts w:eastAsia="標楷體"/>
        </w:rPr>
      </w:pPr>
      <w:r w:rsidRPr="00A63C72">
        <w:rPr>
          <w:rFonts w:eastAsia="標楷體"/>
        </w:rPr>
        <w:t>讀書會或親</w:t>
      </w:r>
      <w:proofErr w:type="gramStart"/>
      <w:r w:rsidRPr="00A63C72">
        <w:rPr>
          <w:rFonts w:eastAsia="標楷體"/>
        </w:rPr>
        <w:t>子共讀指定</w:t>
      </w:r>
      <w:proofErr w:type="gramEnd"/>
      <w:r w:rsidRPr="00A63C72">
        <w:rPr>
          <w:rFonts w:eastAsia="標楷體"/>
        </w:rPr>
        <w:t>用書，應</w:t>
      </w:r>
      <w:proofErr w:type="gramStart"/>
      <w:r w:rsidRPr="00A63C72">
        <w:rPr>
          <w:rFonts w:eastAsia="標楷體"/>
        </w:rPr>
        <w:t>採</w:t>
      </w:r>
      <w:proofErr w:type="gramEnd"/>
      <w:r w:rsidRPr="00A63C72">
        <w:rPr>
          <w:rFonts w:eastAsia="標楷體"/>
        </w:rPr>
        <w:t>受益者付費原則（此項經費不予補助）。</w:t>
      </w:r>
    </w:p>
    <w:p w:rsidR="00ED6B44" w:rsidRPr="00A63C72" w:rsidRDefault="00ED6B44" w:rsidP="00ED6B44">
      <w:pPr>
        <w:numPr>
          <w:ilvl w:val="0"/>
          <w:numId w:val="9"/>
        </w:numPr>
        <w:rPr>
          <w:rFonts w:eastAsia="標楷體"/>
        </w:rPr>
      </w:pPr>
      <w:r w:rsidRPr="00A63C72">
        <w:rPr>
          <w:rFonts w:eastAsia="標楷體"/>
        </w:rPr>
        <w:t>上述補助款項不得購置設備。</w:t>
      </w:r>
    </w:p>
    <w:p w:rsidR="00ED6B44" w:rsidRDefault="00ED6B44" w:rsidP="00ED6B44">
      <w:pPr>
        <w:numPr>
          <w:ilvl w:val="0"/>
          <w:numId w:val="9"/>
        </w:numPr>
        <w:rPr>
          <w:rFonts w:eastAsia="標楷體"/>
        </w:rPr>
      </w:pPr>
      <w:r w:rsidRPr="00A63C72">
        <w:rPr>
          <w:rFonts w:eastAsia="標楷體"/>
        </w:rPr>
        <w:t>請依</w:t>
      </w:r>
      <w:r w:rsidRPr="00A63C72">
        <w:rPr>
          <w:rFonts w:eastAsia="標楷體" w:hint="eastAsia"/>
        </w:rPr>
        <w:t>「</w:t>
      </w:r>
      <w:r w:rsidRPr="00E20A55">
        <w:rPr>
          <w:rFonts w:eastAsia="標楷體" w:hint="eastAsia"/>
        </w:rPr>
        <w:t>桃園縣政府預算執行節約措施</w:t>
      </w:r>
      <w:r>
        <w:rPr>
          <w:rFonts w:eastAsia="標楷體" w:hint="eastAsia"/>
        </w:rPr>
        <w:t>」及</w:t>
      </w:r>
      <w:r w:rsidRPr="00A04027">
        <w:rPr>
          <w:rFonts w:eastAsia="標楷體"/>
        </w:rPr>
        <w:t>核定公文之審</w:t>
      </w:r>
      <w:r>
        <w:rPr>
          <w:rFonts w:eastAsia="標楷體" w:hint="eastAsia"/>
        </w:rPr>
        <w:t>核</w:t>
      </w:r>
      <w:r w:rsidRPr="00A04027">
        <w:rPr>
          <w:rFonts w:eastAsia="標楷體"/>
        </w:rPr>
        <w:t>意見辦理。</w:t>
      </w:r>
    </w:p>
    <w:p w:rsidR="00ED6B44" w:rsidRPr="00DD5575" w:rsidRDefault="00ED6B44" w:rsidP="00ED6B44"/>
    <w:p w:rsidR="00ED6B44" w:rsidRPr="00064005" w:rsidRDefault="00ED6B44" w:rsidP="00ED6B44"/>
    <w:p w:rsidR="00ED6B44" w:rsidRPr="00186B84" w:rsidRDefault="00ED6B44" w:rsidP="00ED6B44"/>
    <w:p w:rsidR="00ED6B44" w:rsidRDefault="00ED6B44" w:rsidP="00ED6B44"/>
    <w:p w:rsidR="00ED6B44" w:rsidRDefault="00ED6B44" w:rsidP="00ED6B44"/>
    <w:p w:rsidR="00ED6B44" w:rsidRPr="00AB7C8D" w:rsidRDefault="00ED6B44" w:rsidP="00ED6B44"/>
    <w:p w:rsidR="00ED6B44" w:rsidRP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Default="00ED6B44">
      <w:pPr>
        <w:rPr>
          <w:rFonts w:hint="eastAsia"/>
        </w:rPr>
      </w:pPr>
    </w:p>
    <w:p w:rsidR="00ED6B44" w:rsidRPr="00ED6B44" w:rsidRDefault="00ED6B44"/>
    <w:sectPr w:rsidR="00ED6B44" w:rsidRPr="00ED6B44" w:rsidSect="008B6CC0">
      <w:footerReference w:type="default" r:id="rId10"/>
      <w:pgSz w:w="11906" w:h="16838"/>
      <w:pgMar w:top="851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5C" w:rsidRDefault="001D095C" w:rsidP="00F76CB8">
      <w:r>
        <w:separator/>
      </w:r>
    </w:p>
  </w:endnote>
  <w:endnote w:type="continuationSeparator" w:id="0">
    <w:p w:rsidR="001D095C" w:rsidRDefault="001D095C" w:rsidP="00F7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94641"/>
      <w:docPartObj>
        <w:docPartGallery w:val="Page Numbers (Bottom of Page)"/>
        <w:docPartUnique/>
      </w:docPartObj>
    </w:sdtPr>
    <w:sdtEndPr/>
    <w:sdtContent>
      <w:p w:rsidR="00F601F7" w:rsidRDefault="00F601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342" w:rsidRPr="00455342">
          <w:rPr>
            <w:noProof/>
            <w:lang w:val="zh-TW"/>
          </w:rPr>
          <w:t>7</w:t>
        </w:r>
        <w:r>
          <w:fldChar w:fldCharType="end"/>
        </w:r>
      </w:p>
    </w:sdtContent>
  </w:sdt>
  <w:p w:rsidR="00F601F7" w:rsidRDefault="00F601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5C" w:rsidRDefault="001D095C" w:rsidP="00F76CB8">
      <w:r>
        <w:separator/>
      </w:r>
    </w:p>
  </w:footnote>
  <w:footnote w:type="continuationSeparator" w:id="0">
    <w:p w:rsidR="001D095C" w:rsidRDefault="001D095C" w:rsidP="00F7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DE"/>
    <w:multiLevelType w:val="hybridMultilevel"/>
    <w:tmpl w:val="394A16DA"/>
    <w:lvl w:ilvl="0" w:tplc="F5E05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10E03FE"/>
    <w:multiLevelType w:val="hybridMultilevel"/>
    <w:tmpl w:val="DB7A66DA"/>
    <w:lvl w:ilvl="0" w:tplc="F6D83E6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06790F"/>
    <w:multiLevelType w:val="hybridMultilevel"/>
    <w:tmpl w:val="DA0EF030"/>
    <w:lvl w:ilvl="0" w:tplc="79C4E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CC45BA"/>
    <w:multiLevelType w:val="hybridMultilevel"/>
    <w:tmpl w:val="0C1AB22E"/>
    <w:lvl w:ilvl="0" w:tplc="051C5D3A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2A9D7B6F"/>
    <w:multiLevelType w:val="hybridMultilevel"/>
    <w:tmpl w:val="A44A4F44"/>
    <w:lvl w:ilvl="0" w:tplc="70BE877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665CC9"/>
    <w:multiLevelType w:val="hybridMultilevel"/>
    <w:tmpl w:val="C01A32B6"/>
    <w:lvl w:ilvl="0" w:tplc="4BF6932E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62F402F7"/>
    <w:multiLevelType w:val="hybridMultilevel"/>
    <w:tmpl w:val="0CD80AD0"/>
    <w:lvl w:ilvl="0" w:tplc="941C6E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4265A59"/>
    <w:multiLevelType w:val="hybridMultilevel"/>
    <w:tmpl w:val="8D847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F42553"/>
    <w:multiLevelType w:val="hybridMultilevel"/>
    <w:tmpl w:val="C0D42E52"/>
    <w:lvl w:ilvl="0" w:tplc="7E76074A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color w:val="000000"/>
        <w:sz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FCCA88C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6904DD4"/>
    <w:multiLevelType w:val="hybridMultilevel"/>
    <w:tmpl w:val="121284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794C1A"/>
    <w:multiLevelType w:val="hybridMultilevel"/>
    <w:tmpl w:val="23FCC4DC"/>
    <w:lvl w:ilvl="0" w:tplc="AB24FD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05"/>
    <w:rsid w:val="00020EC4"/>
    <w:rsid w:val="00037586"/>
    <w:rsid w:val="0006174E"/>
    <w:rsid w:val="00064005"/>
    <w:rsid w:val="0006421D"/>
    <w:rsid w:val="00083B25"/>
    <w:rsid w:val="000B6B94"/>
    <w:rsid w:val="000C4F1C"/>
    <w:rsid w:val="000D6325"/>
    <w:rsid w:val="000E5982"/>
    <w:rsid w:val="000E7562"/>
    <w:rsid w:val="000F0BDE"/>
    <w:rsid w:val="001001E1"/>
    <w:rsid w:val="00127FE6"/>
    <w:rsid w:val="00196B0A"/>
    <w:rsid w:val="001B5837"/>
    <w:rsid w:val="001D095C"/>
    <w:rsid w:val="001E5C39"/>
    <w:rsid w:val="002140FE"/>
    <w:rsid w:val="00224197"/>
    <w:rsid w:val="00236315"/>
    <w:rsid w:val="002D5328"/>
    <w:rsid w:val="002E3858"/>
    <w:rsid w:val="002F3FC8"/>
    <w:rsid w:val="0032713D"/>
    <w:rsid w:val="003531DE"/>
    <w:rsid w:val="00355E96"/>
    <w:rsid w:val="003608FA"/>
    <w:rsid w:val="003B2818"/>
    <w:rsid w:val="00416884"/>
    <w:rsid w:val="00455342"/>
    <w:rsid w:val="004829C5"/>
    <w:rsid w:val="00496F81"/>
    <w:rsid w:val="0050101C"/>
    <w:rsid w:val="00501184"/>
    <w:rsid w:val="00525153"/>
    <w:rsid w:val="00552BC8"/>
    <w:rsid w:val="00553A79"/>
    <w:rsid w:val="00573D7C"/>
    <w:rsid w:val="00577E64"/>
    <w:rsid w:val="00582D55"/>
    <w:rsid w:val="00583BE6"/>
    <w:rsid w:val="0059216A"/>
    <w:rsid w:val="005A4257"/>
    <w:rsid w:val="005D3342"/>
    <w:rsid w:val="005F29A8"/>
    <w:rsid w:val="00602515"/>
    <w:rsid w:val="00610F5C"/>
    <w:rsid w:val="0061621E"/>
    <w:rsid w:val="00632DEF"/>
    <w:rsid w:val="00642C81"/>
    <w:rsid w:val="00655F38"/>
    <w:rsid w:val="006767D3"/>
    <w:rsid w:val="00684EF1"/>
    <w:rsid w:val="006C791A"/>
    <w:rsid w:val="00771BBB"/>
    <w:rsid w:val="00775DAD"/>
    <w:rsid w:val="00780B31"/>
    <w:rsid w:val="00787124"/>
    <w:rsid w:val="007D0D32"/>
    <w:rsid w:val="007F4B78"/>
    <w:rsid w:val="008223C5"/>
    <w:rsid w:val="0082672A"/>
    <w:rsid w:val="00827EE4"/>
    <w:rsid w:val="00830C3F"/>
    <w:rsid w:val="00831290"/>
    <w:rsid w:val="008347C0"/>
    <w:rsid w:val="0088158A"/>
    <w:rsid w:val="008B5E5C"/>
    <w:rsid w:val="008B6CC0"/>
    <w:rsid w:val="008B7164"/>
    <w:rsid w:val="008E1098"/>
    <w:rsid w:val="00903EC2"/>
    <w:rsid w:val="00926ECE"/>
    <w:rsid w:val="009438DC"/>
    <w:rsid w:val="0094616E"/>
    <w:rsid w:val="0096022B"/>
    <w:rsid w:val="00967564"/>
    <w:rsid w:val="009730B3"/>
    <w:rsid w:val="009907D4"/>
    <w:rsid w:val="009D5988"/>
    <w:rsid w:val="009E0D19"/>
    <w:rsid w:val="009E254D"/>
    <w:rsid w:val="00A10DD3"/>
    <w:rsid w:val="00A23593"/>
    <w:rsid w:val="00A42FD1"/>
    <w:rsid w:val="00A56061"/>
    <w:rsid w:val="00A630EB"/>
    <w:rsid w:val="00A85800"/>
    <w:rsid w:val="00A858B4"/>
    <w:rsid w:val="00A90F40"/>
    <w:rsid w:val="00A92331"/>
    <w:rsid w:val="00AA0C15"/>
    <w:rsid w:val="00AA77C2"/>
    <w:rsid w:val="00AB4FC2"/>
    <w:rsid w:val="00B23D15"/>
    <w:rsid w:val="00B31A09"/>
    <w:rsid w:val="00B33C66"/>
    <w:rsid w:val="00B40F61"/>
    <w:rsid w:val="00B430B4"/>
    <w:rsid w:val="00B6737A"/>
    <w:rsid w:val="00B97693"/>
    <w:rsid w:val="00BC0369"/>
    <w:rsid w:val="00C264A7"/>
    <w:rsid w:val="00C3633D"/>
    <w:rsid w:val="00C84BC7"/>
    <w:rsid w:val="00CB227B"/>
    <w:rsid w:val="00D36A4A"/>
    <w:rsid w:val="00D5089F"/>
    <w:rsid w:val="00D72641"/>
    <w:rsid w:val="00D761C8"/>
    <w:rsid w:val="00DA690A"/>
    <w:rsid w:val="00DC122E"/>
    <w:rsid w:val="00DC3B3A"/>
    <w:rsid w:val="00DD5575"/>
    <w:rsid w:val="00E73299"/>
    <w:rsid w:val="00E74395"/>
    <w:rsid w:val="00EA75C1"/>
    <w:rsid w:val="00EC4826"/>
    <w:rsid w:val="00ED6B44"/>
    <w:rsid w:val="00EF4185"/>
    <w:rsid w:val="00F315B3"/>
    <w:rsid w:val="00F46060"/>
    <w:rsid w:val="00F601F7"/>
    <w:rsid w:val="00F7506A"/>
    <w:rsid w:val="00F76CB8"/>
    <w:rsid w:val="00FA0B82"/>
    <w:rsid w:val="00FB7AA1"/>
    <w:rsid w:val="00FC49A7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8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6C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76CB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F76C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76CB8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264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64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2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06174E"/>
  </w:style>
  <w:style w:type="character" w:customStyle="1" w:styleId="ac">
    <w:name w:val="註解文字 字元"/>
    <w:basedOn w:val="a0"/>
    <w:link w:val="ab"/>
    <w:semiHidden/>
    <w:rsid w:val="0006174E"/>
    <w:rPr>
      <w:rFonts w:ascii="Times New Roman" w:eastAsia="新細明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903EC2"/>
    <w:rPr>
      <w:color w:val="0000FF" w:themeColor="hyperlink"/>
      <w:u w:val="single"/>
    </w:rPr>
  </w:style>
  <w:style w:type="paragraph" w:customStyle="1" w:styleId="ae">
    <w:name w:val="字元"/>
    <w:basedOn w:val="a"/>
    <w:rsid w:val="00236315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">
    <w:name w:val="字元"/>
    <w:basedOn w:val="a"/>
    <w:rsid w:val="008B716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0">
    <w:name w:val="字元"/>
    <w:basedOn w:val="a"/>
    <w:rsid w:val="00FC49A7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1">
    <w:name w:val="字元"/>
    <w:basedOn w:val="a"/>
    <w:rsid w:val="00DC3B3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8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6C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76CB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F76C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76CB8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264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64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2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06174E"/>
  </w:style>
  <w:style w:type="character" w:customStyle="1" w:styleId="ac">
    <w:name w:val="註解文字 字元"/>
    <w:basedOn w:val="a0"/>
    <w:link w:val="ab"/>
    <w:semiHidden/>
    <w:rsid w:val="0006174E"/>
    <w:rPr>
      <w:rFonts w:ascii="Times New Roman" w:eastAsia="新細明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903EC2"/>
    <w:rPr>
      <w:color w:val="0000FF" w:themeColor="hyperlink"/>
      <w:u w:val="single"/>
    </w:rPr>
  </w:style>
  <w:style w:type="paragraph" w:customStyle="1" w:styleId="ae">
    <w:name w:val="字元"/>
    <w:basedOn w:val="a"/>
    <w:rsid w:val="00236315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">
    <w:name w:val="字元"/>
    <w:basedOn w:val="a"/>
    <w:rsid w:val="008B716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0">
    <w:name w:val="字元"/>
    <w:basedOn w:val="a"/>
    <w:rsid w:val="00FC49A7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1">
    <w:name w:val="字元"/>
    <w:basedOn w:val="a"/>
    <w:rsid w:val="00DC3B3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066031@m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B411-C201-44B1-B649-87A70B61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906</Words>
  <Characters>5165</Characters>
  <Application>Microsoft Office Word</Application>
  <DocSecurity>0</DocSecurity>
  <Lines>43</Lines>
  <Paragraphs>12</Paragraphs>
  <ScaleCrop>false</ScaleCrop>
  <Company>SYNNEX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2014-03-19T06:16:00Z</cp:lastPrinted>
  <dcterms:created xsi:type="dcterms:W3CDTF">2014-03-20T05:34:00Z</dcterms:created>
  <dcterms:modified xsi:type="dcterms:W3CDTF">2014-03-20T05:56:00Z</dcterms:modified>
</cp:coreProperties>
</file>